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История и методология юридической науки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40.04.01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Юриспруденция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Административное, финансовое право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Магистратура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заочная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7AD6F2C8" w:rsidR="00A77598" w:rsidRPr="00FD1C62" w:rsidRDefault="00FD1C62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2305A9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305A9">
              <w:rPr>
                <w:rFonts w:ascii="Times New Roman" w:hAnsi="Times New Roman" w:cs="Times New Roman"/>
                <w:sz w:val="20"/>
                <w:szCs w:val="20"/>
              </w:rPr>
              <w:t>д.ю</w:t>
            </w:r>
            <w:proofErr w:type="gramStart"/>
            <w:r w:rsidRPr="002305A9">
              <w:rPr>
                <w:rFonts w:ascii="Times New Roman" w:hAnsi="Times New Roman" w:cs="Times New Roman"/>
                <w:sz w:val="20"/>
                <w:szCs w:val="20"/>
              </w:rPr>
              <w:t>.н</w:t>
            </w:r>
            <w:proofErr w:type="spellEnd"/>
            <w:proofErr w:type="gramEnd"/>
            <w:r w:rsidRPr="002305A9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2305A9">
              <w:rPr>
                <w:rFonts w:ascii="Times New Roman" w:hAnsi="Times New Roman" w:cs="Times New Roman"/>
                <w:sz w:val="20"/>
                <w:szCs w:val="20"/>
              </w:rPr>
              <w:t>Бернацкий</w:t>
            </w:r>
            <w:proofErr w:type="spellEnd"/>
            <w:r w:rsidRPr="002305A9">
              <w:rPr>
                <w:rFonts w:ascii="Times New Roman" w:hAnsi="Times New Roman" w:cs="Times New Roman"/>
                <w:sz w:val="20"/>
                <w:szCs w:val="20"/>
              </w:rPr>
              <w:t xml:space="preserve"> Георгий Генрихович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1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96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96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6319DB98" w:rsidR="004475DA" w:rsidRPr="00FD1C62" w:rsidRDefault="00FD1C62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3E75F6F" w14:textId="77777777" w:rsidR="002305A9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195706308" w:history="1">
            <w:r w:rsidR="002305A9" w:rsidRPr="00D23073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2305A9">
              <w:rPr>
                <w:noProof/>
                <w:webHidden/>
              </w:rPr>
              <w:tab/>
            </w:r>
            <w:r w:rsidR="002305A9">
              <w:rPr>
                <w:noProof/>
                <w:webHidden/>
              </w:rPr>
              <w:fldChar w:fldCharType="begin"/>
            </w:r>
            <w:r w:rsidR="002305A9">
              <w:rPr>
                <w:noProof/>
                <w:webHidden/>
              </w:rPr>
              <w:instrText xml:space="preserve"> PAGEREF _Toc195706308 \h </w:instrText>
            </w:r>
            <w:r w:rsidR="002305A9">
              <w:rPr>
                <w:noProof/>
                <w:webHidden/>
              </w:rPr>
            </w:r>
            <w:r w:rsidR="002305A9">
              <w:rPr>
                <w:noProof/>
                <w:webHidden/>
              </w:rPr>
              <w:fldChar w:fldCharType="separate"/>
            </w:r>
            <w:r w:rsidR="002305A9">
              <w:rPr>
                <w:noProof/>
                <w:webHidden/>
              </w:rPr>
              <w:t>3</w:t>
            </w:r>
            <w:r w:rsidR="002305A9">
              <w:rPr>
                <w:noProof/>
                <w:webHidden/>
              </w:rPr>
              <w:fldChar w:fldCharType="end"/>
            </w:r>
          </w:hyperlink>
        </w:p>
        <w:p w14:paraId="6E45120B" w14:textId="77777777" w:rsidR="002305A9" w:rsidRDefault="0070377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706309" w:history="1">
            <w:r w:rsidR="002305A9" w:rsidRPr="00D23073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2305A9">
              <w:rPr>
                <w:noProof/>
                <w:webHidden/>
              </w:rPr>
              <w:tab/>
            </w:r>
            <w:r w:rsidR="002305A9">
              <w:rPr>
                <w:noProof/>
                <w:webHidden/>
              </w:rPr>
              <w:fldChar w:fldCharType="begin"/>
            </w:r>
            <w:r w:rsidR="002305A9">
              <w:rPr>
                <w:noProof/>
                <w:webHidden/>
              </w:rPr>
              <w:instrText xml:space="preserve"> PAGEREF _Toc195706309 \h </w:instrText>
            </w:r>
            <w:r w:rsidR="002305A9">
              <w:rPr>
                <w:noProof/>
                <w:webHidden/>
              </w:rPr>
            </w:r>
            <w:r w:rsidR="002305A9">
              <w:rPr>
                <w:noProof/>
                <w:webHidden/>
              </w:rPr>
              <w:fldChar w:fldCharType="separate"/>
            </w:r>
            <w:r w:rsidR="002305A9">
              <w:rPr>
                <w:noProof/>
                <w:webHidden/>
              </w:rPr>
              <w:t>3</w:t>
            </w:r>
            <w:r w:rsidR="002305A9">
              <w:rPr>
                <w:noProof/>
                <w:webHidden/>
              </w:rPr>
              <w:fldChar w:fldCharType="end"/>
            </w:r>
          </w:hyperlink>
        </w:p>
        <w:p w14:paraId="6AD21F56" w14:textId="77777777" w:rsidR="002305A9" w:rsidRDefault="0070377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706310" w:history="1">
            <w:r w:rsidR="002305A9" w:rsidRPr="00D23073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2305A9">
              <w:rPr>
                <w:noProof/>
                <w:webHidden/>
              </w:rPr>
              <w:tab/>
            </w:r>
            <w:r w:rsidR="002305A9">
              <w:rPr>
                <w:noProof/>
                <w:webHidden/>
              </w:rPr>
              <w:fldChar w:fldCharType="begin"/>
            </w:r>
            <w:r w:rsidR="002305A9">
              <w:rPr>
                <w:noProof/>
                <w:webHidden/>
              </w:rPr>
              <w:instrText xml:space="preserve"> PAGEREF _Toc195706310 \h </w:instrText>
            </w:r>
            <w:r w:rsidR="002305A9">
              <w:rPr>
                <w:noProof/>
                <w:webHidden/>
              </w:rPr>
            </w:r>
            <w:r w:rsidR="002305A9">
              <w:rPr>
                <w:noProof/>
                <w:webHidden/>
              </w:rPr>
              <w:fldChar w:fldCharType="separate"/>
            </w:r>
            <w:r w:rsidR="002305A9">
              <w:rPr>
                <w:noProof/>
                <w:webHidden/>
              </w:rPr>
              <w:t>3</w:t>
            </w:r>
            <w:r w:rsidR="002305A9">
              <w:rPr>
                <w:noProof/>
                <w:webHidden/>
              </w:rPr>
              <w:fldChar w:fldCharType="end"/>
            </w:r>
          </w:hyperlink>
        </w:p>
        <w:p w14:paraId="1A09234D" w14:textId="77777777" w:rsidR="002305A9" w:rsidRDefault="0070377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706311" w:history="1">
            <w:r w:rsidR="002305A9" w:rsidRPr="00D23073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2305A9">
              <w:rPr>
                <w:noProof/>
                <w:webHidden/>
              </w:rPr>
              <w:tab/>
            </w:r>
            <w:r w:rsidR="002305A9">
              <w:rPr>
                <w:noProof/>
                <w:webHidden/>
              </w:rPr>
              <w:fldChar w:fldCharType="begin"/>
            </w:r>
            <w:r w:rsidR="002305A9">
              <w:rPr>
                <w:noProof/>
                <w:webHidden/>
              </w:rPr>
              <w:instrText xml:space="preserve"> PAGEREF _Toc195706311 \h </w:instrText>
            </w:r>
            <w:r w:rsidR="002305A9">
              <w:rPr>
                <w:noProof/>
                <w:webHidden/>
              </w:rPr>
            </w:r>
            <w:r w:rsidR="002305A9">
              <w:rPr>
                <w:noProof/>
                <w:webHidden/>
              </w:rPr>
              <w:fldChar w:fldCharType="separate"/>
            </w:r>
            <w:r w:rsidR="002305A9">
              <w:rPr>
                <w:noProof/>
                <w:webHidden/>
              </w:rPr>
              <w:t>4</w:t>
            </w:r>
            <w:r w:rsidR="002305A9">
              <w:rPr>
                <w:noProof/>
                <w:webHidden/>
              </w:rPr>
              <w:fldChar w:fldCharType="end"/>
            </w:r>
          </w:hyperlink>
        </w:p>
        <w:p w14:paraId="6B9BFA97" w14:textId="77777777" w:rsidR="002305A9" w:rsidRDefault="0070377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706312" w:history="1">
            <w:r w:rsidR="002305A9" w:rsidRPr="00D23073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2305A9">
              <w:rPr>
                <w:noProof/>
                <w:webHidden/>
              </w:rPr>
              <w:tab/>
            </w:r>
            <w:r w:rsidR="002305A9">
              <w:rPr>
                <w:noProof/>
                <w:webHidden/>
              </w:rPr>
              <w:fldChar w:fldCharType="begin"/>
            </w:r>
            <w:r w:rsidR="002305A9">
              <w:rPr>
                <w:noProof/>
                <w:webHidden/>
              </w:rPr>
              <w:instrText xml:space="preserve"> PAGEREF _Toc195706312 \h </w:instrText>
            </w:r>
            <w:r w:rsidR="002305A9">
              <w:rPr>
                <w:noProof/>
                <w:webHidden/>
              </w:rPr>
            </w:r>
            <w:r w:rsidR="002305A9">
              <w:rPr>
                <w:noProof/>
                <w:webHidden/>
              </w:rPr>
              <w:fldChar w:fldCharType="separate"/>
            </w:r>
            <w:r w:rsidR="002305A9">
              <w:rPr>
                <w:noProof/>
                <w:webHidden/>
              </w:rPr>
              <w:t>7</w:t>
            </w:r>
            <w:r w:rsidR="002305A9">
              <w:rPr>
                <w:noProof/>
                <w:webHidden/>
              </w:rPr>
              <w:fldChar w:fldCharType="end"/>
            </w:r>
          </w:hyperlink>
        </w:p>
        <w:p w14:paraId="59E966D8" w14:textId="77777777" w:rsidR="002305A9" w:rsidRDefault="0070377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706313" w:history="1">
            <w:r w:rsidR="002305A9" w:rsidRPr="00D23073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2305A9">
              <w:rPr>
                <w:noProof/>
                <w:webHidden/>
              </w:rPr>
              <w:tab/>
            </w:r>
            <w:r w:rsidR="002305A9">
              <w:rPr>
                <w:noProof/>
                <w:webHidden/>
              </w:rPr>
              <w:fldChar w:fldCharType="begin"/>
            </w:r>
            <w:r w:rsidR="002305A9">
              <w:rPr>
                <w:noProof/>
                <w:webHidden/>
              </w:rPr>
              <w:instrText xml:space="preserve"> PAGEREF _Toc195706313 \h </w:instrText>
            </w:r>
            <w:r w:rsidR="002305A9">
              <w:rPr>
                <w:noProof/>
                <w:webHidden/>
              </w:rPr>
            </w:r>
            <w:r w:rsidR="002305A9">
              <w:rPr>
                <w:noProof/>
                <w:webHidden/>
              </w:rPr>
              <w:fldChar w:fldCharType="separate"/>
            </w:r>
            <w:r w:rsidR="002305A9">
              <w:rPr>
                <w:noProof/>
                <w:webHidden/>
              </w:rPr>
              <w:t>7</w:t>
            </w:r>
            <w:r w:rsidR="002305A9">
              <w:rPr>
                <w:noProof/>
                <w:webHidden/>
              </w:rPr>
              <w:fldChar w:fldCharType="end"/>
            </w:r>
          </w:hyperlink>
        </w:p>
        <w:p w14:paraId="6A1B4D33" w14:textId="77777777" w:rsidR="002305A9" w:rsidRDefault="0070377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706314" w:history="1">
            <w:r w:rsidR="002305A9" w:rsidRPr="00D23073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2305A9">
              <w:rPr>
                <w:noProof/>
                <w:webHidden/>
              </w:rPr>
              <w:tab/>
            </w:r>
            <w:r w:rsidR="002305A9">
              <w:rPr>
                <w:noProof/>
                <w:webHidden/>
              </w:rPr>
              <w:fldChar w:fldCharType="begin"/>
            </w:r>
            <w:r w:rsidR="002305A9">
              <w:rPr>
                <w:noProof/>
                <w:webHidden/>
              </w:rPr>
              <w:instrText xml:space="preserve"> PAGEREF _Toc195706314 \h </w:instrText>
            </w:r>
            <w:r w:rsidR="002305A9">
              <w:rPr>
                <w:noProof/>
                <w:webHidden/>
              </w:rPr>
            </w:r>
            <w:r w:rsidR="002305A9">
              <w:rPr>
                <w:noProof/>
                <w:webHidden/>
              </w:rPr>
              <w:fldChar w:fldCharType="separate"/>
            </w:r>
            <w:r w:rsidR="002305A9">
              <w:rPr>
                <w:noProof/>
                <w:webHidden/>
              </w:rPr>
              <w:t>7</w:t>
            </w:r>
            <w:r w:rsidR="002305A9">
              <w:rPr>
                <w:noProof/>
                <w:webHidden/>
              </w:rPr>
              <w:fldChar w:fldCharType="end"/>
            </w:r>
          </w:hyperlink>
        </w:p>
        <w:p w14:paraId="346D8A79" w14:textId="77777777" w:rsidR="002305A9" w:rsidRDefault="0070377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706315" w:history="1">
            <w:r w:rsidR="002305A9" w:rsidRPr="00D23073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2305A9">
              <w:rPr>
                <w:noProof/>
                <w:webHidden/>
              </w:rPr>
              <w:tab/>
            </w:r>
            <w:r w:rsidR="002305A9">
              <w:rPr>
                <w:noProof/>
                <w:webHidden/>
              </w:rPr>
              <w:fldChar w:fldCharType="begin"/>
            </w:r>
            <w:r w:rsidR="002305A9">
              <w:rPr>
                <w:noProof/>
                <w:webHidden/>
              </w:rPr>
              <w:instrText xml:space="preserve"> PAGEREF _Toc195706315 \h </w:instrText>
            </w:r>
            <w:r w:rsidR="002305A9">
              <w:rPr>
                <w:noProof/>
                <w:webHidden/>
              </w:rPr>
            </w:r>
            <w:r w:rsidR="002305A9">
              <w:rPr>
                <w:noProof/>
                <w:webHidden/>
              </w:rPr>
              <w:fldChar w:fldCharType="separate"/>
            </w:r>
            <w:r w:rsidR="002305A9">
              <w:rPr>
                <w:noProof/>
                <w:webHidden/>
              </w:rPr>
              <w:t>8</w:t>
            </w:r>
            <w:r w:rsidR="002305A9">
              <w:rPr>
                <w:noProof/>
                <w:webHidden/>
              </w:rPr>
              <w:fldChar w:fldCharType="end"/>
            </w:r>
          </w:hyperlink>
        </w:p>
        <w:p w14:paraId="696621D7" w14:textId="77777777" w:rsidR="002305A9" w:rsidRDefault="0070377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706316" w:history="1">
            <w:r w:rsidR="002305A9" w:rsidRPr="00D23073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2305A9">
              <w:rPr>
                <w:noProof/>
                <w:webHidden/>
              </w:rPr>
              <w:tab/>
            </w:r>
            <w:r w:rsidR="002305A9">
              <w:rPr>
                <w:noProof/>
                <w:webHidden/>
              </w:rPr>
              <w:fldChar w:fldCharType="begin"/>
            </w:r>
            <w:r w:rsidR="002305A9">
              <w:rPr>
                <w:noProof/>
                <w:webHidden/>
              </w:rPr>
              <w:instrText xml:space="preserve"> PAGEREF _Toc195706316 \h </w:instrText>
            </w:r>
            <w:r w:rsidR="002305A9">
              <w:rPr>
                <w:noProof/>
                <w:webHidden/>
              </w:rPr>
            </w:r>
            <w:r w:rsidR="002305A9">
              <w:rPr>
                <w:noProof/>
                <w:webHidden/>
              </w:rPr>
              <w:fldChar w:fldCharType="separate"/>
            </w:r>
            <w:r w:rsidR="002305A9">
              <w:rPr>
                <w:noProof/>
                <w:webHidden/>
              </w:rPr>
              <w:t>8</w:t>
            </w:r>
            <w:r w:rsidR="002305A9">
              <w:rPr>
                <w:noProof/>
                <w:webHidden/>
              </w:rPr>
              <w:fldChar w:fldCharType="end"/>
            </w:r>
          </w:hyperlink>
        </w:p>
        <w:p w14:paraId="0E2D25CD" w14:textId="77777777" w:rsidR="002305A9" w:rsidRDefault="0070377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706317" w:history="1">
            <w:r w:rsidR="002305A9" w:rsidRPr="00D23073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2305A9">
              <w:rPr>
                <w:noProof/>
                <w:webHidden/>
              </w:rPr>
              <w:tab/>
            </w:r>
            <w:r w:rsidR="002305A9">
              <w:rPr>
                <w:noProof/>
                <w:webHidden/>
              </w:rPr>
              <w:fldChar w:fldCharType="begin"/>
            </w:r>
            <w:r w:rsidR="002305A9">
              <w:rPr>
                <w:noProof/>
                <w:webHidden/>
              </w:rPr>
              <w:instrText xml:space="preserve"> PAGEREF _Toc195706317 \h </w:instrText>
            </w:r>
            <w:r w:rsidR="002305A9">
              <w:rPr>
                <w:noProof/>
                <w:webHidden/>
              </w:rPr>
            </w:r>
            <w:r w:rsidR="002305A9">
              <w:rPr>
                <w:noProof/>
                <w:webHidden/>
              </w:rPr>
              <w:fldChar w:fldCharType="separate"/>
            </w:r>
            <w:r w:rsidR="002305A9">
              <w:rPr>
                <w:noProof/>
                <w:webHidden/>
              </w:rPr>
              <w:t>9</w:t>
            </w:r>
            <w:r w:rsidR="002305A9">
              <w:rPr>
                <w:noProof/>
                <w:webHidden/>
              </w:rPr>
              <w:fldChar w:fldCharType="end"/>
            </w:r>
          </w:hyperlink>
        </w:p>
        <w:p w14:paraId="750FE423" w14:textId="77777777" w:rsidR="002305A9" w:rsidRDefault="0070377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706318" w:history="1">
            <w:r w:rsidR="002305A9" w:rsidRPr="00D23073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2305A9">
              <w:rPr>
                <w:noProof/>
                <w:webHidden/>
              </w:rPr>
              <w:tab/>
            </w:r>
            <w:r w:rsidR="002305A9">
              <w:rPr>
                <w:noProof/>
                <w:webHidden/>
              </w:rPr>
              <w:fldChar w:fldCharType="begin"/>
            </w:r>
            <w:r w:rsidR="002305A9">
              <w:rPr>
                <w:noProof/>
                <w:webHidden/>
              </w:rPr>
              <w:instrText xml:space="preserve"> PAGEREF _Toc195706318 \h </w:instrText>
            </w:r>
            <w:r w:rsidR="002305A9">
              <w:rPr>
                <w:noProof/>
                <w:webHidden/>
              </w:rPr>
            </w:r>
            <w:r w:rsidR="002305A9">
              <w:rPr>
                <w:noProof/>
                <w:webHidden/>
              </w:rPr>
              <w:fldChar w:fldCharType="separate"/>
            </w:r>
            <w:r w:rsidR="002305A9">
              <w:rPr>
                <w:noProof/>
                <w:webHidden/>
              </w:rPr>
              <w:t>10</w:t>
            </w:r>
            <w:r w:rsidR="002305A9">
              <w:rPr>
                <w:noProof/>
                <w:webHidden/>
              </w:rPr>
              <w:fldChar w:fldCharType="end"/>
            </w:r>
          </w:hyperlink>
        </w:p>
        <w:p w14:paraId="7DB01B88" w14:textId="77777777" w:rsidR="002305A9" w:rsidRDefault="0070377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706319" w:history="1">
            <w:r w:rsidR="002305A9" w:rsidRPr="00D23073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2305A9">
              <w:rPr>
                <w:noProof/>
                <w:webHidden/>
              </w:rPr>
              <w:tab/>
            </w:r>
            <w:r w:rsidR="002305A9">
              <w:rPr>
                <w:noProof/>
                <w:webHidden/>
              </w:rPr>
              <w:fldChar w:fldCharType="begin"/>
            </w:r>
            <w:r w:rsidR="002305A9">
              <w:rPr>
                <w:noProof/>
                <w:webHidden/>
              </w:rPr>
              <w:instrText xml:space="preserve"> PAGEREF _Toc195706319 \h </w:instrText>
            </w:r>
            <w:r w:rsidR="002305A9">
              <w:rPr>
                <w:noProof/>
                <w:webHidden/>
              </w:rPr>
            </w:r>
            <w:r w:rsidR="002305A9">
              <w:rPr>
                <w:noProof/>
                <w:webHidden/>
              </w:rPr>
              <w:fldChar w:fldCharType="separate"/>
            </w:r>
            <w:r w:rsidR="002305A9">
              <w:rPr>
                <w:noProof/>
                <w:webHidden/>
              </w:rPr>
              <w:t>12</w:t>
            </w:r>
            <w:r w:rsidR="002305A9">
              <w:rPr>
                <w:noProof/>
                <w:webHidden/>
              </w:rPr>
              <w:fldChar w:fldCharType="end"/>
            </w:r>
          </w:hyperlink>
        </w:p>
        <w:p w14:paraId="681D242B" w14:textId="77777777" w:rsidR="002305A9" w:rsidRDefault="0070377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706320" w:history="1">
            <w:r w:rsidR="002305A9" w:rsidRPr="00D23073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2305A9">
              <w:rPr>
                <w:noProof/>
                <w:webHidden/>
              </w:rPr>
              <w:tab/>
            </w:r>
            <w:r w:rsidR="002305A9">
              <w:rPr>
                <w:noProof/>
                <w:webHidden/>
              </w:rPr>
              <w:fldChar w:fldCharType="begin"/>
            </w:r>
            <w:r w:rsidR="002305A9">
              <w:rPr>
                <w:noProof/>
                <w:webHidden/>
              </w:rPr>
              <w:instrText xml:space="preserve"> PAGEREF _Toc195706320 \h </w:instrText>
            </w:r>
            <w:r w:rsidR="002305A9">
              <w:rPr>
                <w:noProof/>
                <w:webHidden/>
              </w:rPr>
            </w:r>
            <w:r w:rsidR="002305A9">
              <w:rPr>
                <w:noProof/>
                <w:webHidden/>
              </w:rPr>
              <w:fldChar w:fldCharType="separate"/>
            </w:r>
            <w:r w:rsidR="002305A9">
              <w:rPr>
                <w:noProof/>
                <w:webHidden/>
              </w:rPr>
              <w:t>12</w:t>
            </w:r>
            <w:r w:rsidR="002305A9">
              <w:rPr>
                <w:noProof/>
                <w:webHidden/>
              </w:rPr>
              <w:fldChar w:fldCharType="end"/>
            </w:r>
          </w:hyperlink>
        </w:p>
        <w:p w14:paraId="410177E3" w14:textId="77777777" w:rsidR="002305A9" w:rsidRDefault="0070377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706321" w:history="1">
            <w:r w:rsidR="002305A9" w:rsidRPr="00D23073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2305A9">
              <w:rPr>
                <w:noProof/>
                <w:webHidden/>
              </w:rPr>
              <w:tab/>
            </w:r>
            <w:r w:rsidR="002305A9">
              <w:rPr>
                <w:noProof/>
                <w:webHidden/>
              </w:rPr>
              <w:fldChar w:fldCharType="begin"/>
            </w:r>
            <w:r w:rsidR="002305A9">
              <w:rPr>
                <w:noProof/>
                <w:webHidden/>
              </w:rPr>
              <w:instrText xml:space="preserve"> PAGEREF _Toc195706321 \h </w:instrText>
            </w:r>
            <w:r w:rsidR="002305A9">
              <w:rPr>
                <w:noProof/>
                <w:webHidden/>
              </w:rPr>
            </w:r>
            <w:r w:rsidR="002305A9">
              <w:rPr>
                <w:noProof/>
                <w:webHidden/>
              </w:rPr>
              <w:fldChar w:fldCharType="separate"/>
            </w:r>
            <w:r w:rsidR="002305A9">
              <w:rPr>
                <w:noProof/>
                <w:webHidden/>
              </w:rPr>
              <w:t>12</w:t>
            </w:r>
            <w:r w:rsidR="002305A9">
              <w:rPr>
                <w:noProof/>
                <w:webHidden/>
              </w:rPr>
              <w:fldChar w:fldCharType="end"/>
            </w:r>
          </w:hyperlink>
        </w:p>
        <w:p w14:paraId="70611960" w14:textId="77777777" w:rsidR="002305A9" w:rsidRDefault="0070377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706322" w:history="1">
            <w:r w:rsidR="002305A9" w:rsidRPr="00D23073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2305A9">
              <w:rPr>
                <w:noProof/>
                <w:webHidden/>
              </w:rPr>
              <w:tab/>
            </w:r>
            <w:r w:rsidR="002305A9">
              <w:rPr>
                <w:noProof/>
                <w:webHidden/>
              </w:rPr>
              <w:fldChar w:fldCharType="begin"/>
            </w:r>
            <w:r w:rsidR="002305A9">
              <w:rPr>
                <w:noProof/>
                <w:webHidden/>
              </w:rPr>
              <w:instrText xml:space="preserve"> PAGEREF _Toc195706322 \h </w:instrText>
            </w:r>
            <w:r w:rsidR="002305A9">
              <w:rPr>
                <w:noProof/>
                <w:webHidden/>
              </w:rPr>
            </w:r>
            <w:r w:rsidR="002305A9">
              <w:rPr>
                <w:noProof/>
                <w:webHidden/>
              </w:rPr>
              <w:fldChar w:fldCharType="separate"/>
            </w:r>
            <w:r w:rsidR="002305A9">
              <w:rPr>
                <w:noProof/>
                <w:webHidden/>
              </w:rPr>
              <w:t>12</w:t>
            </w:r>
            <w:r w:rsidR="002305A9">
              <w:rPr>
                <w:noProof/>
                <w:webHidden/>
              </w:rPr>
              <w:fldChar w:fldCharType="end"/>
            </w:r>
          </w:hyperlink>
        </w:p>
        <w:p w14:paraId="581776E1" w14:textId="77777777" w:rsidR="002305A9" w:rsidRDefault="0070377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706323" w:history="1">
            <w:r w:rsidR="002305A9" w:rsidRPr="00D23073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2305A9">
              <w:rPr>
                <w:noProof/>
                <w:webHidden/>
              </w:rPr>
              <w:tab/>
            </w:r>
            <w:r w:rsidR="002305A9">
              <w:rPr>
                <w:noProof/>
                <w:webHidden/>
              </w:rPr>
              <w:fldChar w:fldCharType="begin"/>
            </w:r>
            <w:r w:rsidR="002305A9">
              <w:rPr>
                <w:noProof/>
                <w:webHidden/>
              </w:rPr>
              <w:instrText xml:space="preserve"> PAGEREF _Toc195706323 \h </w:instrText>
            </w:r>
            <w:r w:rsidR="002305A9">
              <w:rPr>
                <w:noProof/>
                <w:webHidden/>
              </w:rPr>
            </w:r>
            <w:r w:rsidR="002305A9">
              <w:rPr>
                <w:noProof/>
                <w:webHidden/>
              </w:rPr>
              <w:fldChar w:fldCharType="separate"/>
            </w:r>
            <w:r w:rsidR="002305A9">
              <w:rPr>
                <w:noProof/>
                <w:webHidden/>
              </w:rPr>
              <w:t>12</w:t>
            </w:r>
            <w:r w:rsidR="002305A9">
              <w:rPr>
                <w:noProof/>
                <w:webHidden/>
              </w:rPr>
              <w:fldChar w:fldCharType="end"/>
            </w:r>
          </w:hyperlink>
        </w:p>
        <w:p w14:paraId="17386B16" w14:textId="77777777" w:rsidR="002305A9" w:rsidRDefault="0070377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706324" w:history="1">
            <w:r w:rsidR="002305A9" w:rsidRPr="00D23073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2305A9">
              <w:rPr>
                <w:noProof/>
                <w:webHidden/>
              </w:rPr>
              <w:tab/>
            </w:r>
            <w:r w:rsidR="002305A9">
              <w:rPr>
                <w:noProof/>
                <w:webHidden/>
              </w:rPr>
              <w:fldChar w:fldCharType="begin"/>
            </w:r>
            <w:r w:rsidR="002305A9">
              <w:rPr>
                <w:noProof/>
                <w:webHidden/>
              </w:rPr>
              <w:instrText xml:space="preserve"> PAGEREF _Toc195706324 \h </w:instrText>
            </w:r>
            <w:r w:rsidR="002305A9">
              <w:rPr>
                <w:noProof/>
                <w:webHidden/>
              </w:rPr>
            </w:r>
            <w:r w:rsidR="002305A9">
              <w:rPr>
                <w:noProof/>
                <w:webHidden/>
              </w:rPr>
              <w:fldChar w:fldCharType="separate"/>
            </w:r>
            <w:r w:rsidR="002305A9">
              <w:rPr>
                <w:noProof/>
                <w:webHidden/>
              </w:rPr>
              <w:t>12</w:t>
            </w:r>
            <w:r w:rsidR="002305A9">
              <w:rPr>
                <w:noProof/>
                <w:webHidden/>
              </w:rPr>
              <w:fldChar w:fldCharType="end"/>
            </w:r>
          </w:hyperlink>
        </w:p>
        <w:p w14:paraId="6A70DA32" w14:textId="77777777" w:rsidR="002305A9" w:rsidRDefault="0070377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706325" w:history="1">
            <w:r w:rsidR="002305A9" w:rsidRPr="00D23073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2305A9">
              <w:rPr>
                <w:noProof/>
                <w:webHidden/>
              </w:rPr>
              <w:tab/>
            </w:r>
            <w:r w:rsidR="002305A9">
              <w:rPr>
                <w:noProof/>
                <w:webHidden/>
              </w:rPr>
              <w:fldChar w:fldCharType="begin"/>
            </w:r>
            <w:r w:rsidR="002305A9">
              <w:rPr>
                <w:noProof/>
                <w:webHidden/>
              </w:rPr>
              <w:instrText xml:space="preserve"> PAGEREF _Toc195706325 \h </w:instrText>
            </w:r>
            <w:r w:rsidR="002305A9">
              <w:rPr>
                <w:noProof/>
                <w:webHidden/>
              </w:rPr>
            </w:r>
            <w:r w:rsidR="002305A9">
              <w:rPr>
                <w:noProof/>
                <w:webHidden/>
              </w:rPr>
              <w:fldChar w:fldCharType="separate"/>
            </w:r>
            <w:r w:rsidR="002305A9">
              <w:rPr>
                <w:noProof/>
                <w:webHidden/>
              </w:rPr>
              <w:t>12</w:t>
            </w:r>
            <w:r w:rsidR="002305A9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19570630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Обучение студентов теоретическому осмыслению и практическому применению исторических и методологических основ современной юридической науки.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19570630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История и методология юридической науки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19570631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61"/>
        <w:gridCol w:w="2209"/>
        <w:gridCol w:w="5340"/>
      </w:tblGrid>
      <w:tr w:rsidR="00751095" w:rsidRPr="002305A9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2305A9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2305A9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2305A9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2305A9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2305A9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2305A9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2305A9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2305A9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2305A9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2305A9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2305A9">
              <w:rPr>
                <w:rFonts w:ascii="Times New Roman" w:hAnsi="Times New Roman" w:cs="Times New Roman"/>
              </w:rPr>
              <w:t>УК-1 - Способен осуществлять критический анализ проблемных ситуаций на основе системного подхода, вырабатывать стратегию действий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2305A9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2305A9">
              <w:rPr>
                <w:rFonts w:ascii="Times New Roman" w:hAnsi="Times New Roman" w:cs="Times New Roman"/>
                <w:lang w:bidi="ru-RU"/>
              </w:rPr>
              <w:t>УК-1.1 - Демонстрирует навыки системного и критического мышления и готовность к грамотному, логичному, аргументированному формированию собственных суждений и анализу информации.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2305A9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2305A9">
              <w:rPr>
                <w:rFonts w:ascii="Times New Roman" w:hAnsi="Times New Roman" w:cs="Times New Roman"/>
              </w:rPr>
              <w:t xml:space="preserve">Знать: </w:t>
            </w:r>
            <w:r w:rsidR="00316402" w:rsidRPr="002305A9">
              <w:rPr>
                <w:rFonts w:ascii="Times New Roman" w:hAnsi="Times New Roman" w:cs="Times New Roman"/>
              </w:rPr>
              <w:t>юридические типы научного познания; понятие и принципы методологии юридической науки; методологию юриспруденции как самостоятельной области юридического познания; современные представления о научном познании.</w:t>
            </w:r>
            <w:r w:rsidRPr="002305A9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2305A9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2305A9">
              <w:rPr>
                <w:rFonts w:ascii="Times New Roman" w:hAnsi="Times New Roman" w:cs="Times New Roman"/>
              </w:rPr>
              <w:t xml:space="preserve">Уметь: </w:t>
            </w:r>
            <w:r w:rsidR="00FD518F" w:rsidRPr="002305A9">
              <w:rPr>
                <w:rFonts w:ascii="Times New Roman" w:hAnsi="Times New Roman" w:cs="Times New Roman"/>
              </w:rPr>
              <w:t xml:space="preserve">применять полученные знания для использования в </w:t>
            </w:r>
            <w:proofErr w:type="gramStart"/>
            <w:r w:rsidR="00FD518F" w:rsidRPr="002305A9">
              <w:rPr>
                <w:rFonts w:ascii="Times New Roman" w:hAnsi="Times New Roman" w:cs="Times New Roman"/>
              </w:rPr>
              <w:t>процессе</w:t>
            </w:r>
            <w:proofErr w:type="gramEnd"/>
            <w:r w:rsidR="00FD518F" w:rsidRPr="002305A9">
              <w:rPr>
                <w:rFonts w:ascii="Times New Roman" w:hAnsi="Times New Roman" w:cs="Times New Roman"/>
              </w:rPr>
              <w:t xml:space="preserve"> правотворчества и научно-исследовательской работы.</w:t>
            </w:r>
            <w:r w:rsidRPr="002305A9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2305A9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2305A9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2305A9">
              <w:rPr>
                <w:rFonts w:ascii="Times New Roman" w:hAnsi="Times New Roman" w:cs="Times New Roman"/>
              </w:rPr>
              <w:t>методикой самостоятельного изучения и анализа политико-правовых доктрин, исторического процесса становления и развития политико-правовой идеологии, юридической науки, международного права и национальных правовых систем</w:t>
            </w:r>
            <w:proofErr w:type="gramStart"/>
            <w:r w:rsidR="00FD518F" w:rsidRPr="002305A9">
              <w:rPr>
                <w:rFonts w:ascii="Times New Roman" w:hAnsi="Times New Roman" w:cs="Times New Roman"/>
              </w:rPr>
              <w:t>.</w:t>
            </w:r>
            <w:r w:rsidRPr="002305A9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  <w:tr w:rsidR="00751095" w:rsidRPr="002305A9" w14:paraId="462B76F3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A00E07" w14:textId="77777777" w:rsidR="00751095" w:rsidRPr="002305A9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2305A9">
              <w:rPr>
                <w:rFonts w:ascii="Times New Roman" w:hAnsi="Times New Roman" w:cs="Times New Roman"/>
              </w:rPr>
              <w:t xml:space="preserve">ОПК-2 - </w:t>
            </w:r>
            <w:proofErr w:type="gramStart"/>
            <w:r w:rsidRPr="002305A9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2305A9">
              <w:rPr>
                <w:rFonts w:ascii="Times New Roman" w:hAnsi="Times New Roman" w:cs="Times New Roman"/>
              </w:rPr>
              <w:t xml:space="preserve"> самостоятельно готовить экспертные юридические заключения и проводить экспертизу нормативных (индивидуальных) правовых актов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46F318" w14:textId="77777777" w:rsidR="00751095" w:rsidRPr="002305A9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2305A9">
              <w:rPr>
                <w:rFonts w:ascii="Times New Roman" w:hAnsi="Times New Roman" w:cs="Times New Roman"/>
                <w:lang w:bidi="ru-RU"/>
              </w:rPr>
              <w:t xml:space="preserve">ОПК-2.2 - Использует актуальные нормативные правовые акты, применимые к рассматриваемой ситуации и вносит предложения по их совершенствованию </w:t>
            </w:r>
            <w:r w:rsidRPr="002305A9">
              <w:rPr>
                <w:rFonts w:ascii="Times New Roman" w:hAnsi="Times New Roman" w:cs="Times New Roman"/>
                <w:lang w:val="en-US" w:bidi="ru-RU"/>
              </w:rPr>
              <w:t>(</w:t>
            </w:r>
            <w:proofErr w:type="spellStart"/>
            <w:r w:rsidRPr="002305A9">
              <w:rPr>
                <w:rFonts w:ascii="Times New Roman" w:hAnsi="Times New Roman" w:cs="Times New Roman"/>
                <w:lang w:val="en-US" w:bidi="ru-RU"/>
              </w:rPr>
              <w:t>устранению</w:t>
            </w:r>
            <w:proofErr w:type="spellEnd"/>
            <w:r w:rsidRPr="002305A9">
              <w:rPr>
                <w:rFonts w:ascii="Times New Roman" w:hAnsi="Times New Roman" w:cs="Times New Roman"/>
                <w:lang w:val="en-US" w:bidi="ru-RU"/>
              </w:rPr>
              <w:t xml:space="preserve"> </w:t>
            </w:r>
            <w:proofErr w:type="spellStart"/>
            <w:r w:rsidRPr="002305A9">
              <w:rPr>
                <w:rFonts w:ascii="Times New Roman" w:hAnsi="Times New Roman" w:cs="Times New Roman"/>
                <w:lang w:val="en-US" w:bidi="ru-RU"/>
              </w:rPr>
              <w:t>пробелов</w:t>
            </w:r>
            <w:proofErr w:type="spellEnd"/>
            <w:r w:rsidRPr="002305A9">
              <w:rPr>
                <w:rFonts w:ascii="Times New Roman" w:hAnsi="Times New Roman" w:cs="Times New Roman"/>
                <w:lang w:val="en-US" w:bidi="ru-RU"/>
              </w:rPr>
              <w:t xml:space="preserve"> и </w:t>
            </w:r>
            <w:proofErr w:type="spellStart"/>
            <w:r w:rsidRPr="002305A9">
              <w:rPr>
                <w:rFonts w:ascii="Times New Roman" w:hAnsi="Times New Roman" w:cs="Times New Roman"/>
                <w:lang w:val="en-US" w:bidi="ru-RU"/>
              </w:rPr>
              <w:t>коллизий</w:t>
            </w:r>
            <w:proofErr w:type="spellEnd"/>
            <w:r w:rsidRPr="002305A9">
              <w:rPr>
                <w:rFonts w:ascii="Times New Roman" w:hAnsi="Times New Roman" w:cs="Times New Roman"/>
                <w:lang w:val="en-US" w:bidi="ru-RU"/>
              </w:rPr>
              <w:t>)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E89D4F" w14:textId="77777777" w:rsidR="00751095" w:rsidRPr="002305A9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2305A9">
              <w:rPr>
                <w:rFonts w:ascii="Times New Roman" w:hAnsi="Times New Roman" w:cs="Times New Roman"/>
              </w:rPr>
              <w:t xml:space="preserve">Знать: </w:t>
            </w:r>
            <w:r w:rsidR="00316402" w:rsidRPr="002305A9">
              <w:rPr>
                <w:rFonts w:ascii="Times New Roman" w:hAnsi="Times New Roman" w:cs="Times New Roman"/>
              </w:rPr>
              <w:t>характер и значение экспертной юридической деятельности.</w:t>
            </w:r>
            <w:r w:rsidRPr="002305A9">
              <w:rPr>
                <w:rFonts w:ascii="Times New Roman" w:hAnsi="Times New Roman" w:cs="Times New Roman"/>
              </w:rPr>
              <w:t xml:space="preserve"> </w:t>
            </w:r>
          </w:p>
          <w:p w14:paraId="3FE7C561" w14:textId="77777777" w:rsidR="00751095" w:rsidRPr="002305A9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2305A9">
              <w:rPr>
                <w:rFonts w:ascii="Times New Roman" w:hAnsi="Times New Roman" w:cs="Times New Roman"/>
              </w:rPr>
              <w:t xml:space="preserve">Уметь: </w:t>
            </w:r>
            <w:r w:rsidR="00FD518F" w:rsidRPr="002305A9">
              <w:rPr>
                <w:rFonts w:ascii="Times New Roman" w:hAnsi="Times New Roman" w:cs="Times New Roman"/>
              </w:rPr>
              <w:t>самостоятельно осуществлять юридическую экспертизу нормативных (индивидуальных) правовых актов и актов применения норм права</w:t>
            </w:r>
            <w:proofErr w:type="gramStart"/>
            <w:r w:rsidR="00FD518F" w:rsidRPr="002305A9">
              <w:rPr>
                <w:rFonts w:ascii="Times New Roman" w:hAnsi="Times New Roman" w:cs="Times New Roman"/>
              </w:rPr>
              <w:t>.</w:t>
            </w:r>
            <w:r w:rsidRPr="002305A9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398BE05F" w14:textId="77777777" w:rsidR="00751095" w:rsidRPr="002305A9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2305A9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2305A9">
              <w:rPr>
                <w:rFonts w:ascii="Times New Roman" w:hAnsi="Times New Roman" w:cs="Times New Roman"/>
              </w:rPr>
              <w:t xml:space="preserve">способностью выявления в нормативных </w:t>
            </w:r>
            <w:proofErr w:type="gramStart"/>
            <w:r w:rsidR="00FD518F" w:rsidRPr="002305A9">
              <w:rPr>
                <w:rFonts w:ascii="Times New Roman" w:hAnsi="Times New Roman" w:cs="Times New Roman"/>
              </w:rPr>
              <w:t>актах</w:t>
            </w:r>
            <w:proofErr w:type="gramEnd"/>
            <w:r w:rsidR="00FD518F" w:rsidRPr="002305A9">
              <w:rPr>
                <w:rFonts w:ascii="Times New Roman" w:hAnsi="Times New Roman" w:cs="Times New Roman"/>
              </w:rPr>
              <w:t xml:space="preserve"> положений, не соответствующих действующему законодательству.</w:t>
            </w:r>
            <w:r w:rsidRPr="002305A9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2305A9" w14:paraId="63A2B845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7F2B56" w14:textId="77777777" w:rsidR="00751095" w:rsidRPr="002305A9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2305A9">
              <w:rPr>
                <w:rFonts w:ascii="Times New Roman" w:hAnsi="Times New Roman" w:cs="Times New Roman"/>
              </w:rPr>
              <w:t xml:space="preserve">ОПК-5 - </w:t>
            </w:r>
            <w:proofErr w:type="gramStart"/>
            <w:r w:rsidRPr="002305A9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2305A9">
              <w:rPr>
                <w:rFonts w:ascii="Times New Roman" w:hAnsi="Times New Roman" w:cs="Times New Roman"/>
              </w:rPr>
              <w:t xml:space="preserve"> самостоятельно составлять юридические документы и разрабатывать проекты нормативных (индивидуальных) правовых актов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AE3AAB" w14:textId="77777777" w:rsidR="00751095" w:rsidRPr="002305A9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2305A9">
              <w:rPr>
                <w:rFonts w:ascii="Times New Roman" w:hAnsi="Times New Roman" w:cs="Times New Roman"/>
                <w:lang w:bidi="ru-RU"/>
              </w:rPr>
              <w:t>ОПК-5.1 - Понимает общие правила, логику, структуру проекта правового акта и порядок разработки проектов нормативных (индивидуальных) правовых актов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0D5CFC" w14:textId="77777777" w:rsidR="00751095" w:rsidRPr="002305A9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2305A9">
              <w:rPr>
                <w:rFonts w:ascii="Times New Roman" w:hAnsi="Times New Roman" w:cs="Times New Roman"/>
              </w:rPr>
              <w:t xml:space="preserve">Знать: </w:t>
            </w:r>
            <w:r w:rsidR="00316402" w:rsidRPr="002305A9">
              <w:rPr>
                <w:rFonts w:ascii="Times New Roman" w:hAnsi="Times New Roman" w:cs="Times New Roman"/>
              </w:rPr>
              <w:t>классификацию правовых актов, стадии их подготовки.</w:t>
            </w:r>
            <w:r w:rsidRPr="002305A9">
              <w:rPr>
                <w:rFonts w:ascii="Times New Roman" w:hAnsi="Times New Roman" w:cs="Times New Roman"/>
              </w:rPr>
              <w:t xml:space="preserve"> </w:t>
            </w:r>
          </w:p>
          <w:p w14:paraId="03B4DF21" w14:textId="77777777" w:rsidR="00751095" w:rsidRPr="002305A9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2305A9">
              <w:rPr>
                <w:rFonts w:ascii="Times New Roman" w:hAnsi="Times New Roman" w:cs="Times New Roman"/>
              </w:rPr>
              <w:t xml:space="preserve">Уметь: </w:t>
            </w:r>
            <w:r w:rsidR="00FD518F" w:rsidRPr="002305A9">
              <w:rPr>
                <w:rFonts w:ascii="Times New Roman" w:hAnsi="Times New Roman" w:cs="Times New Roman"/>
              </w:rPr>
              <w:t>анализировать нормы права, разрабатывать документы правового характера</w:t>
            </w:r>
            <w:proofErr w:type="gramStart"/>
            <w:r w:rsidR="00FD518F" w:rsidRPr="002305A9">
              <w:rPr>
                <w:rFonts w:ascii="Times New Roman" w:hAnsi="Times New Roman" w:cs="Times New Roman"/>
              </w:rPr>
              <w:t>.</w:t>
            </w:r>
            <w:r w:rsidRPr="002305A9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4CE0B593" w14:textId="77777777" w:rsidR="00751095" w:rsidRPr="002305A9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val="en-US" w:bidi="ru-RU"/>
              </w:rPr>
            </w:pPr>
            <w:r w:rsidRPr="002305A9">
              <w:rPr>
                <w:rFonts w:ascii="Times New Roman" w:hAnsi="Times New Roman" w:cs="Times New Roman"/>
              </w:rPr>
              <w:t>Владеть</w:t>
            </w:r>
            <w:r w:rsidRPr="002305A9">
              <w:rPr>
                <w:rFonts w:ascii="Times New Roman" w:hAnsi="Times New Roman" w:cs="Times New Roman"/>
                <w:lang w:val="en-US"/>
              </w:rPr>
              <w:t xml:space="preserve">: </w:t>
            </w:r>
            <w:proofErr w:type="spellStart"/>
            <w:r w:rsidR="00FD518F" w:rsidRPr="002305A9">
              <w:rPr>
                <w:rFonts w:ascii="Times New Roman" w:hAnsi="Times New Roman" w:cs="Times New Roman"/>
                <w:lang w:val="en-US"/>
              </w:rPr>
              <w:t>юридической</w:t>
            </w:r>
            <w:proofErr w:type="spellEnd"/>
            <w:r w:rsidR="00FD518F" w:rsidRPr="002305A9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="00FD518F" w:rsidRPr="002305A9">
              <w:rPr>
                <w:rFonts w:ascii="Times New Roman" w:hAnsi="Times New Roman" w:cs="Times New Roman"/>
                <w:lang w:val="en-US"/>
              </w:rPr>
              <w:t>терминологией</w:t>
            </w:r>
            <w:proofErr w:type="spellEnd"/>
            <w:proofErr w:type="gramStart"/>
            <w:r w:rsidR="00FD518F" w:rsidRPr="002305A9">
              <w:rPr>
                <w:rFonts w:ascii="Times New Roman" w:hAnsi="Times New Roman" w:cs="Times New Roman"/>
                <w:lang w:val="en-US"/>
              </w:rPr>
              <w:t>.</w:t>
            </w:r>
            <w:r w:rsidRPr="002305A9">
              <w:rPr>
                <w:rFonts w:ascii="Times New Roman" w:hAnsi="Times New Roman" w:cs="Times New Roman"/>
                <w:lang w:val="en-US"/>
              </w:rPr>
              <w:t>.</w:t>
            </w:r>
            <w:proofErr w:type="gramEnd"/>
          </w:p>
        </w:tc>
      </w:tr>
    </w:tbl>
    <w:p w14:paraId="010B1EC2" w14:textId="77777777" w:rsidR="00E1429F" w:rsidRPr="00F973C5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195706311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D8B164A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1B393AA2" w14:textId="04821BC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I. История юридической науки.</w:t>
            </w: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Юридическая наука Древнего Мира.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Предыстория правовой науки. Зарождение и доаналитический этап развития правовой мысли в древневосточных цивилизациях. Концепции права в трудах древнегреческих мыслителей. Учения о происхождении и функциях права. Платон. Аристотель. Основные этапы развития юридической науки в Древнем Риме. Прокулианская и сабинианская школы права. Кодификация Юстиниана (отбор и сохранения юридического наследия, институционные принципы юридического образования).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7DFA0D4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484102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Юридическая наука Средних веков.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96D516A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Влияние христианства на правовую мысль Средневековья. Возрождение изучения римского права в средневековой Западной Европе. Каноническое право. Влияние схоластики на развитие юридической науки. Юристы общего права. Брактон. Фортескью. Эпистемологические корни юридической науки позднего средневековья.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1D8F28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3ADBEBA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1ECF0C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9DE3DEB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42512B5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CDB48E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Юридическая наука Нового времени.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387F0E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Влияние политической борьбы эпохи абсолютизма на развитие юридической науки европейских стран раннего Нового времени. Вклад английских юристов общего права XVII в. в развитие юридической науки. Юридическая наука эпохи Просвещения во Франции и Германии. Юридическая наука в эпоху Американской революции и становления США. Федералисты. Историческая школа права и принцип историзма в юридических науках. Отраслевая дифференциация в научной юриспруденции XIX века. Дифференциация и интеграция в рамках научной юриспруденции в XX 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130951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0FD3A94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6111B0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9468B0D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24985B4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EF89C9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Основные этапы развития юридической науки в России.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29C53F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Юридическая наука и образование в России в XVII-XVIII вв. Развитие юридической науки в России. Вклад представителей российской юриспруденции в становление социологии права (С. А. Муромцев, М. М. Ковалевский). Попытки возрождения «естественного права». Юридическое образование в России в XIX в. Становление и развитие советской юридической науки. Современное состояние отечественной юридической науки. Основные направления развития российского правоведения.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24D7E3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1F02E9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638478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81DA6E3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14AC4591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03F2CCED" w14:textId="7777777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II. Общая характеристика научного юридического познания.</w:t>
            </w:r>
          </w:p>
        </w:tc>
      </w:tr>
      <w:tr w:rsidR="005B37A7" w:rsidRPr="005B37A7" w14:paraId="3D367C0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FF5784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Общая характеристика методологии научного познания.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71358BC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Научное знание и его признаки. Структура научного исследования. Процесс исследования. Результаты исследования. Мотивы исследования. Проблема роста научного знания. Экстенсивное и интенсивное развитие научного знания. Дифференциация и интеграция научного знания.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C401F8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03075CC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C7F487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A0BAE9C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08416CC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E41CF5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Объект реальности и предмет познания.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DBC4DE4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Объект познания как фрагмент объективной реальности. Предмет научного познания. Соотношение объекта и предмета. Субъект познания. Индивидуальный и коллективный субъект. Научное сообщество как субъект познания. Человеческий интеллект и его структура.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C05057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17AF4D6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B39DBB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5AEA6CA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3324AC8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0F6B62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Виды предметов познания.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3B6E84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Предмет познания – это сторона или грань объекта реальности, на которую направленно познание. Предметами познания могут быть предметы разного вида: абстрактные, идеальные. Абстрактный предмет – это обобщенный образ реального объекта или множества однородных объектов. Идеальный предмет – это продукт воображения, конструируемый путем идеализации каких-либо свойств реальных объектов.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AFA047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48B5D0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17C5D5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B1581E2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04F6B6A9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20FC2A7D" w14:textId="7777777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III. Уровни научного юридического познания.</w:t>
            </w:r>
          </w:p>
        </w:tc>
      </w:tr>
      <w:tr w:rsidR="005B37A7" w:rsidRPr="005B37A7" w14:paraId="4646104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7CA1C2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Эмпирический уровень.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FA7DFA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В зависимости от того, как добываются научные знания, различают два вида научных исследований и, соответственно, два уровня научных знаний – эмпирический и теоретический. Эмпирическое знание добывается в опыте, в непосредственном или опосредованном (через приборы) контакте исследователя с существующими вне его сознания объектами реальности. Оно возникает в процессе изучения реальных объектов.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63D27A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4326D48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3B36AD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515F432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58D686E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8EC80F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Теоретический уровень.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41D3F0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Теоретическое знание, в отличие эмпирического, строится умственным путем, при отсутствии контакта с изучаемыми объектами реальности. Специфическим признаком теоретического познания является создание идеальных предметов, раскрывающих сущность эмпирически наблюдаемых явлений.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107D69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44BF6F9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F28B17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72C4817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46101ACC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39031381" w14:textId="7777777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IV. Виды научного юридического знания.</w:t>
            </w:r>
          </w:p>
        </w:tc>
      </w:tr>
      <w:tr w:rsidR="005B37A7" w:rsidRPr="005B37A7" w14:paraId="34C2272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2E0E34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10. Предметное юридическое знание.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87B9BC5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Предметное знание отвечает на вопрос: как устроен мир? Такое знание может указывать, например, на определённое действие, которое совершил субъект в определенное время и месте по отношению к другому субъекту. Теория представляет некую концептуальную модель мира, описывает в научных понятиях и суждениях некую реальность, которую ученый хочет понять и объяснить. В научных трактатах ученые излагают главным образом предметное знание. Оно является итогом научных поисков.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91395F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7F6D879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7F86C2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05AC19C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7</w:t>
            </w:r>
          </w:p>
        </w:tc>
      </w:tr>
      <w:tr w:rsidR="005B37A7" w:rsidRPr="005B37A7" w14:paraId="119646C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76601A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11. Знание о юридических проблемах.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F5B3CA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Знание о проблемах выступает началом научных исследований. Проблему можно определить как неразрешенный вопрос или нерешенную задачу. Правильно поставленная научная проблема – важное научное знание. Проблема задает направление научного поиска.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A321D8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FA43FA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B2AC18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2506742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7</w:t>
            </w:r>
          </w:p>
        </w:tc>
      </w:tr>
      <w:tr w:rsidR="005B37A7" w:rsidRPr="005B37A7" w14:paraId="46ECF6F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D2677F1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12. Знание о научных методах.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7D43A1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Метод – это знание о том, как действовать, чтобы добыть новое научное знание. Метод познания – прием или способ (предписание, инструкция) деятельности, применяемый для получения нового научного знаний. Научный метод – это система регулятивных принципов и приемов, с помощью которых достигается объективное познание действительность.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3C60AA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5F948C2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0D09C7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E0E5558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7</w:t>
            </w:r>
          </w:p>
        </w:tc>
      </w:tr>
      <w:tr w:rsidR="005B37A7" w:rsidRPr="005B37A7" w14:paraId="7333BEB0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0BCA83EC" w14:textId="7777777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V. Методы научного познания.</w:t>
            </w:r>
          </w:p>
        </w:tc>
      </w:tr>
      <w:tr w:rsidR="005B37A7" w:rsidRPr="005B37A7" w14:paraId="63BD928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3274A7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13. Общенаучные методы познания.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561947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Общенаучные методы – это научные методы, которые применяются во всех науках. К ним относятся: 1) сравнение, 2) аналогия, 3) классификация, 4) типологизация, 5) систематизация. Методы определения понятий: 6) анализ, 7) синтез, 8) дедукция, 9) индукция, 10) абстрагирование, 11) конкретизация.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B89B17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C6ABF7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640BF0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CEC63CE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7</w:t>
            </w:r>
          </w:p>
        </w:tc>
      </w:tr>
      <w:tr w:rsidR="005B37A7" w:rsidRPr="005B37A7" w14:paraId="0E64368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AAB23D3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14. Специальные методы познания.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28A4D3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Специальные методы – методы, применяемые в нескольких науках. К видам специальных методов относятся: 1) аксиоматический метод; 2) метод формализации; 3) статистический метод; 4) метод моделирования; 5) структурно-функциональный метод; 6) системный метод; 7) эволюционный метод; 8) метод единства исторического и логического.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EC1F31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5198136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22CF98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26EC40F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7</w:t>
            </w:r>
          </w:p>
        </w:tc>
      </w:tr>
      <w:tr w:rsidR="005B37A7" w:rsidRPr="005B37A7" w14:paraId="586701D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58C08D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15. Частные юридические методы.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83D1F3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Частнонаучные методы – методы, применяемые в одной, отдельной науке. В юриспруденции используются такие методы, как: 1) правовое наблюдение; 2) изучение судебной практики; 3) правовой эксперимент; 4) правовое прогнозирование; 5) сравнительное правоведение; 6) формально-юридический метод.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BE3506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1A906DF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1D666F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9388585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7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76E4C9C3" w:rsidR="00963445" w:rsidRPr="00352B6F" w:rsidRDefault="002305A9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4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96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195706312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195706313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419"/>
        <w:gridCol w:w="4688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FD1C62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2305A9">
              <w:rPr>
                <w:rFonts w:ascii="Times New Roman" w:hAnsi="Times New Roman" w:cs="Times New Roman"/>
                <w:sz w:val="24"/>
                <w:szCs w:val="24"/>
              </w:rPr>
              <w:t>Лазарев, Валерий Васильевич. История и методология юридической науки</w:t>
            </w:r>
            <w:proofErr w:type="gramStart"/>
            <w:r w:rsidRPr="002305A9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2305A9">
              <w:rPr>
                <w:rFonts w:ascii="Times New Roman" w:hAnsi="Times New Roman" w:cs="Times New Roman"/>
                <w:sz w:val="24"/>
                <w:szCs w:val="24"/>
              </w:rPr>
              <w:t xml:space="preserve"> университетский курс для магистрантов юридических вузов : Учебник / Институт законодательства и сравнительного правоведения при Правительстве Российской Федерации</w:t>
            </w:r>
            <w:proofErr w:type="gramStart"/>
            <w:r w:rsidRPr="002305A9">
              <w:rPr>
                <w:rFonts w:ascii="Times New Roman" w:hAnsi="Times New Roman" w:cs="Times New Roman"/>
                <w:sz w:val="24"/>
                <w:szCs w:val="24"/>
              </w:rPr>
              <w:t xml:space="preserve"> ;</w:t>
            </w:r>
            <w:proofErr w:type="gramEnd"/>
            <w:r w:rsidRPr="002305A9">
              <w:rPr>
                <w:rFonts w:ascii="Times New Roman" w:hAnsi="Times New Roman" w:cs="Times New Roman"/>
                <w:sz w:val="24"/>
                <w:szCs w:val="24"/>
              </w:rPr>
              <w:t xml:space="preserve"> Московский государственный юридический университет им. О.Е. </w:t>
            </w:r>
            <w:proofErr w:type="spellStart"/>
            <w:r w:rsidRPr="002305A9">
              <w:rPr>
                <w:rFonts w:ascii="Times New Roman" w:hAnsi="Times New Roman" w:cs="Times New Roman"/>
                <w:sz w:val="24"/>
                <w:szCs w:val="24"/>
              </w:rPr>
              <w:t>Кутафина</w:t>
            </w:r>
            <w:proofErr w:type="spellEnd"/>
            <w:r w:rsidRPr="002305A9">
              <w:rPr>
                <w:rFonts w:ascii="Times New Roman" w:hAnsi="Times New Roman" w:cs="Times New Roman"/>
                <w:sz w:val="24"/>
                <w:szCs w:val="24"/>
              </w:rPr>
              <w:t xml:space="preserve"> ; Российский государственный университет правосудия. 1. Москва</w:t>
            </w:r>
            <w:proofErr w:type="gramStart"/>
            <w:r w:rsidRPr="002305A9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2305A9">
              <w:rPr>
                <w:rFonts w:ascii="Times New Roman" w:hAnsi="Times New Roman" w:cs="Times New Roman"/>
                <w:sz w:val="24"/>
                <w:szCs w:val="24"/>
              </w:rPr>
              <w:t xml:space="preserve"> ООО "Юридическое издательство Норма", 2021.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496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703775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 w:rsidRPr="002305A9">
                <w:rPr>
                  <w:color w:val="00008B"/>
                  <w:u w:val="single"/>
                  <w:lang w:val="en-US"/>
                </w:rPr>
                <w:t>https://znanium.com/read?id=362407</w:t>
              </w:r>
            </w:hyperlink>
          </w:p>
        </w:tc>
      </w:tr>
      <w:tr w:rsidR="00262CF0" w:rsidRPr="00FD1C62" w14:paraId="361A8A53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2BEED6D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proofErr w:type="gramStart"/>
            <w:r w:rsidRPr="002305A9">
              <w:rPr>
                <w:rFonts w:ascii="Times New Roman" w:hAnsi="Times New Roman" w:cs="Times New Roman"/>
                <w:sz w:val="24"/>
                <w:szCs w:val="24"/>
              </w:rPr>
              <w:t>Сырых</w:t>
            </w:r>
            <w:proofErr w:type="gramEnd"/>
            <w:r w:rsidRPr="002305A9">
              <w:rPr>
                <w:rFonts w:ascii="Times New Roman" w:hAnsi="Times New Roman" w:cs="Times New Roman"/>
                <w:sz w:val="24"/>
                <w:szCs w:val="24"/>
              </w:rPr>
              <w:t>, Владимир Михайлович. История и методология юридической науки</w:t>
            </w:r>
            <w:proofErr w:type="gramStart"/>
            <w:r w:rsidRPr="002305A9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2305A9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по программам магистерской ступени образования</w:t>
            </w:r>
            <w:proofErr w:type="gramStart"/>
            <w:r w:rsidRPr="002305A9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2305A9">
              <w:rPr>
                <w:rFonts w:ascii="Times New Roman" w:hAnsi="Times New Roman" w:cs="Times New Roman"/>
                <w:sz w:val="24"/>
                <w:szCs w:val="24"/>
              </w:rPr>
              <w:t xml:space="preserve"> Учебник / Российский государственный университет правосудия.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2,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перераб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 и доп. Москва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ООО "Юридическое издательство Норма", 2021. 512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1A73148" w14:textId="77777777" w:rsidR="00262CF0" w:rsidRPr="007E6725" w:rsidRDefault="00703775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 w:rsidRPr="002305A9">
                <w:rPr>
                  <w:color w:val="00008B"/>
                  <w:u w:val="single"/>
                  <w:lang w:val="en-US"/>
                </w:rPr>
                <w:t>https://znanium.com/catalog/document?id=377099</w:t>
              </w:r>
            </w:hyperlink>
          </w:p>
        </w:tc>
      </w:tr>
      <w:tr w:rsidR="00262CF0" w:rsidRPr="00FD1C62" w14:paraId="3C58898D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339639A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2305A9">
              <w:rPr>
                <w:rFonts w:ascii="Times New Roman" w:hAnsi="Times New Roman" w:cs="Times New Roman"/>
                <w:sz w:val="24"/>
                <w:szCs w:val="24"/>
              </w:rPr>
              <w:t>Честнов, Илья Львович. История и методология юридической науки</w:t>
            </w:r>
            <w:proofErr w:type="gramStart"/>
            <w:r w:rsidRPr="002305A9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2305A9">
              <w:rPr>
                <w:rFonts w:ascii="Times New Roman" w:hAnsi="Times New Roman" w:cs="Times New Roman"/>
                <w:sz w:val="24"/>
                <w:szCs w:val="24"/>
              </w:rPr>
              <w:t xml:space="preserve"> Учебник / Университет прокуратуры Российской Федерации, ф-л Санкт-Петербургский юридический институт.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1. Москва : ООО "Научно-издательский центр ИНФРА-М", 2023. 283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BAECF6E" w14:textId="77777777" w:rsidR="00262CF0" w:rsidRPr="007E6725" w:rsidRDefault="00703775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 w:rsidRPr="002305A9">
                <w:rPr>
                  <w:color w:val="00008B"/>
                  <w:u w:val="single"/>
                  <w:lang w:val="en-US"/>
                </w:rPr>
                <w:t>https://znanium.ru/catalog/document?id=418599</w:t>
              </w:r>
            </w:hyperlink>
          </w:p>
        </w:tc>
      </w:tr>
    </w:tbl>
    <w:p w14:paraId="570D085B" w14:textId="77777777" w:rsidR="0091168E" w:rsidRPr="002305A9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195706314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750A71BC" w14:textId="77777777" w:rsidTr="007B550D">
        <w:tc>
          <w:tcPr>
            <w:tcW w:w="9345" w:type="dxa"/>
          </w:tcPr>
          <w:p w14:paraId="2BA1B0DA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7E0EE2BF" w14:textId="77777777" w:rsidTr="007B550D">
        <w:tc>
          <w:tcPr>
            <w:tcW w:w="9345" w:type="dxa"/>
          </w:tcPr>
          <w:p w14:paraId="2CBA31A2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3CEF75CF" w14:textId="77777777" w:rsidTr="007B550D">
        <w:tc>
          <w:tcPr>
            <w:tcW w:w="9345" w:type="dxa"/>
          </w:tcPr>
          <w:p w14:paraId="1C1DC3DB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6B0BBF53" w14:textId="77777777" w:rsidTr="007B550D">
        <w:tc>
          <w:tcPr>
            <w:tcW w:w="9345" w:type="dxa"/>
          </w:tcPr>
          <w:p w14:paraId="49876A74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195706315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703775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7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19570631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2305A9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2305A9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2305A9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2305A9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2305A9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2305A9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2305A9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2305A9">
              <w:rPr>
                <w:sz w:val="22"/>
                <w:szCs w:val="22"/>
              </w:rPr>
              <w:t xml:space="preserve">Ауд. 401 </w:t>
            </w:r>
            <w:proofErr w:type="spellStart"/>
            <w:r w:rsidRPr="002305A9">
              <w:rPr>
                <w:sz w:val="22"/>
                <w:szCs w:val="22"/>
              </w:rPr>
              <w:t>пом</w:t>
            </w:r>
            <w:proofErr w:type="spellEnd"/>
            <w:r w:rsidRPr="002305A9">
              <w:rPr>
                <w:sz w:val="22"/>
                <w:szCs w:val="22"/>
              </w:rPr>
              <w:t xml:space="preserve"> 5 Лаборатория "Лабораторный </w:t>
            </w:r>
            <w:proofErr w:type="spellStart"/>
            <w:r w:rsidRPr="002305A9">
              <w:rPr>
                <w:sz w:val="22"/>
                <w:szCs w:val="22"/>
              </w:rPr>
              <w:t>комплекс"</w:t>
            </w:r>
            <w:proofErr w:type="gramStart"/>
            <w:r w:rsidRPr="002305A9">
              <w:rPr>
                <w:sz w:val="22"/>
                <w:szCs w:val="22"/>
              </w:rPr>
              <w:t>.С</w:t>
            </w:r>
            <w:proofErr w:type="gramEnd"/>
            <w:r w:rsidRPr="002305A9">
              <w:rPr>
                <w:sz w:val="22"/>
                <w:szCs w:val="22"/>
              </w:rPr>
              <w:t>пециализированная</w:t>
            </w:r>
            <w:proofErr w:type="spellEnd"/>
            <w:r w:rsidRPr="002305A9">
              <w:rPr>
                <w:sz w:val="22"/>
                <w:szCs w:val="22"/>
              </w:rPr>
              <w:t xml:space="preserve">  мебель и оборудование: Учебная мебель на 13 посадочных мест; рабочее место преподавателя; доска меловая 1 шт.; Компьютер </w:t>
            </w:r>
            <w:r w:rsidRPr="002305A9">
              <w:rPr>
                <w:sz w:val="22"/>
                <w:szCs w:val="22"/>
                <w:lang w:val="en-US"/>
              </w:rPr>
              <w:t>Intel</w:t>
            </w:r>
            <w:r w:rsidRPr="002305A9">
              <w:rPr>
                <w:sz w:val="22"/>
                <w:szCs w:val="22"/>
              </w:rPr>
              <w:t xml:space="preserve"> </w:t>
            </w:r>
            <w:proofErr w:type="spellStart"/>
            <w:r w:rsidRPr="002305A9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2305A9">
              <w:rPr>
                <w:sz w:val="22"/>
                <w:szCs w:val="22"/>
              </w:rPr>
              <w:t>3 2120 3.3/4</w:t>
            </w:r>
            <w:r w:rsidRPr="002305A9">
              <w:rPr>
                <w:sz w:val="22"/>
                <w:szCs w:val="22"/>
                <w:lang w:val="en-US"/>
              </w:rPr>
              <w:t>Gb</w:t>
            </w:r>
            <w:r w:rsidRPr="002305A9">
              <w:rPr>
                <w:sz w:val="22"/>
                <w:szCs w:val="22"/>
              </w:rPr>
              <w:t>/500</w:t>
            </w:r>
            <w:r w:rsidRPr="002305A9">
              <w:rPr>
                <w:sz w:val="22"/>
                <w:szCs w:val="22"/>
                <w:lang w:val="en-US"/>
              </w:rPr>
              <w:t>Gb</w:t>
            </w:r>
            <w:r w:rsidRPr="002305A9">
              <w:rPr>
                <w:sz w:val="22"/>
                <w:szCs w:val="22"/>
              </w:rPr>
              <w:t>/</w:t>
            </w:r>
            <w:r w:rsidRPr="002305A9">
              <w:rPr>
                <w:sz w:val="22"/>
                <w:szCs w:val="22"/>
                <w:lang w:val="en-US"/>
              </w:rPr>
              <w:t>Acer</w:t>
            </w:r>
            <w:r w:rsidRPr="002305A9">
              <w:rPr>
                <w:sz w:val="22"/>
                <w:szCs w:val="22"/>
              </w:rPr>
              <w:t xml:space="preserve"> </w:t>
            </w:r>
            <w:r w:rsidRPr="002305A9">
              <w:rPr>
                <w:sz w:val="22"/>
                <w:szCs w:val="22"/>
                <w:lang w:val="en-US"/>
              </w:rPr>
              <w:t>V</w:t>
            </w:r>
            <w:r w:rsidRPr="002305A9">
              <w:rPr>
                <w:sz w:val="22"/>
                <w:szCs w:val="22"/>
              </w:rPr>
              <w:t xml:space="preserve">193 - 13 шт., проектор </w:t>
            </w:r>
            <w:r w:rsidRPr="002305A9">
              <w:rPr>
                <w:sz w:val="22"/>
                <w:szCs w:val="22"/>
                <w:lang w:val="en-US"/>
              </w:rPr>
              <w:t>NEC</w:t>
            </w:r>
            <w:r w:rsidRPr="002305A9">
              <w:rPr>
                <w:sz w:val="22"/>
                <w:szCs w:val="22"/>
              </w:rPr>
              <w:t xml:space="preserve"> М350Х 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2305A9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2305A9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2305A9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2305A9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2305A9">
              <w:rPr>
                <w:sz w:val="22"/>
                <w:szCs w:val="22"/>
                <w:lang w:val="en-US"/>
              </w:rPr>
              <w:t>. 1Н, 2Н</w:t>
            </w:r>
          </w:p>
        </w:tc>
      </w:tr>
      <w:tr w:rsidR="002C735C" w:rsidRPr="002305A9" w14:paraId="2F12AD27" w14:textId="77777777" w:rsidTr="008416EB">
        <w:tc>
          <w:tcPr>
            <w:tcW w:w="7797" w:type="dxa"/>
            <w:shd w:val="clear" w:color="auto" w:fill="auto"/>
          </w:tcPr>
          <w:p w14:paraId="3CB7D587" w14:textId="77777777" w:rsidR="002C735C" w:rsidRPr="002305A9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2305A9">
              <w:rPr>
                <w:sz w:val="22"/>
                <w:szCs w:val="22"/>
              </w:rPr>
              <w:t xml:space="preserve">Ауд. 410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2305A9">
              <w:rPr>
                <w:sz w:val="22"/>
                <w:szCs w:val="22"/>
              </w:rPr>
              <w:t>комплексом</w:t>
            </w:r>
            <w:proofErr w:type="gramStart"/>
            <w:r w:rsidRPr="002305A9">
              <w:rPr>
                <w:sz w:val="22"/>
                <w:szCs w:val="22"/>
              </w:rPr>
              <w:t>.С</w:t>
            </w:r>
            <w:proofErr w:type="gramEnd"/>
            <w:r w:rsidRPr="002305A9">
              <w:rPr>
                <w:sz w:val="22"/>
                <w:szCs w:val="22"/>
              </w:rPr>
              <w:t>пециализированная</w:t>
            </w:r>
            <w:proofErr w:type="spellEnd"/>
            <w:r w:rsidRPr="002305A9">
              <w:rPr>
                <w:sz w:val="22"/>
                <w:szCs w:val="22"/>
              </w:rPr>
              <w:t xml:space="preserve">  мебель и оборудование: Мебель на 20 посадочных мест; доска маркерная – 1 шт., Телевизор </w:t>
            </w:r>
            <w:r w:rsidRPr="002305A9">
              <w:rPr>
                <w:sz w:val="22"/>
                <w:szCs w:val="22"/>
                <w:lang w:val="en-US"/>
              </w:rPr>
              <w:t>LCD</w:t>
            </w:r>
            <w:r w:rsidRPr="002305A9">
              <w:rPr>
                <w:sz w:val="22"/>
                <w:szCs w:val="22"/>
              </w:rPr>
              <w:t xml:space="preserve">  </w:t>
            </w:r>
            <w:r w:rsidRPr="002305A9">
              <w:rPr>
                <w:sz w:val="22"/>
                <w:szCs w:val="22"/>
                <w:lang w:val="en-US"/>
              </w:rPr>
              <w:t>Akira</w:t>
            </w:r>
            <w:r w:rsidRPr="002305A9">
              <w:rPr>
                <w:sz w:val="22"/>
                <w:szCs w:val="22"/>
              </w:rPr>
              <w:t xml:space="preserve"> </w:t>
            </w:r>
            <w:r w:rsidRPr="002305A9">
              <w:rPr>
                <w:sz w:val="22"/>
                <w:szCs w:val="22"/>
                <w:lang w:val="en-US"/>
              </w:rPr>
              <w:t>LCT</w:t>
            </w:r>
            <w:r w:rsidRPr="002305A9">
              <w:rPr>
                <w:sz w:val="22"/>
                <w:szCs w:val="22"/>
              </w:rPr>
              <w:t>-42</w:t>
            </w:r>
            <w:r w:rsidRPr="002305A9">
              <w:rPr>
                <w:sz w:val="22"/>
                <w:szCs w:val="22"/>
                <w:lang w:val="en-US"/>
              </w:rPr>
              <w:t>CH</w:t>
            </w:r>
            <w:r w:rsidRPr="002305A9">
              <w:rPr>
                <w:sz w:val="22"/>
                <w:szCs w:val="22"/>
              </w:rPr>
              <w:t>41</w:t>
            </w:r>
            <w:r w:rsidRPr="002305A9">
              <w:rPr>
                <w:sz w:val="22"/>
                <w:szCs w:val="22"/>
                <w:lang w:val="en-US"/>
              </w:rPr>
              <w:t>ST</w:t>
            </w:r>
            <w:r w:rsidRPr="002305A9">
              <w:rPr>
                <w:sz w:val="22"/>
                <w:szCs w:val="22"/>
              </w:rPr>
              <w:t xml:space="preserve"> - 1 шт.  Переносной мультимедийный комплект: Ноутбук </w:t>
            </w:r>
            <w:r w:rsidRPr="002305A9">
              <w:rPr>
                <w:sz w:val="22"/>
                <w:szCs w:val="22"/>
                <w:lang w:val="en-US"/>
              </w:rPr>
              <w:t>HP</w:t>
            </w:r>
            <w:r w:rsidRPr="002305A9">
              <w:rPr>
                <w:sz w:val="22"/>
                <w:szCs w:val="22"/>
              </w:rPr>
              <w:t xml:space="preserve"> 250 </w:t>
            </w:r>
            <w:r w:rsidRPr="002305A9">
              <w:rPr>
                <w:sz w:val="22"/>
                <w:szCs w:val="22"/>
                <w:lang w:val="en-US"/>
              </w:rPr>
              <w:t>G</w:t>
            </w:r>
            <w:r w:rsidRPr="002305A9">
              <w:rPr>
                <w:sz w:val="22"/>
                <w:szCs w:val="22"/>
              </w:rPr>
              <w:t>6 1</w:t>
            </w:r>
            <w:r w:rsidRPr="002305A9">
              <w:rPr>
                <w:sz w:val="22"/>
                <w:szCs w:val="22"/>
                <w:lang w:val="en-US"/>
              </w:rPr>
              <w:t>WY</w:t>
            </w:r>
            <w:r w:rsidRPr="002305A9">
              <w:rPr>
                <w:sz w:val="22"/>
                <w:szCs w:val="22"/>
              </w:rPr>
              <w:t>58</w:t>
            </w:r>
            <w:r w:rsidRPr="002305A9">
              <w:rPr>
                <w:sz w:val="22"/>
                <w:szCs w:val="22"/>
                <w:lang w:val="en-US"/>
              </w:rPr>
              <w:t>EA</w:t>
            </w:r>
            <w:r w:rsidRPr="002305A9">
              <w:rPr>
                <w:sz w:val="22"/>
                <w:szCs w:val="22"/>
              </w:rPr>
              <w:t xml:space="preserve">, Мультимедийный проектор </w:t>
            </w:r>
            <w:r w:rsidRPr="002305A9">
              <w:rPr>
                <w:sz w:val="22"/>
                <w:szCs w:val="22"/>
                <w:lang w:val="en-US"/>
              </w:rPr>
              <w:t>LG</w:t>
            </w:r>
            <w:r w:rsidRPr="002305A9">
              <w:rPr>
                <w:sz w:val="22"/>
                <w:szCs w:val="22"/>
              </w:rPr>
              <w:t xml:space="preserve"> </w:t>
            </w:r>
            <w:r w:rsidRPr="002305A9">
              <w:rPr>
                <w:sz w:val="22"/>
                <w:szCs w:val="22"/>
                <w:lang w:val="en-US"/>
              </w:rPr>
              <w:t>PF</w:t>
            </w:r>
            <w:r w:rsidRPr="002305A9">
              <w:rPr>
                <w:sz w:val="22"/>
                <w:szCs w:val="22"/>
              </w:rPr>
              <w:t>1500</w:t>
            </w:r>
            <w:r w:rsidRPr="002305A9">
              <w:rPr>
                <w:sz w:val="22"/>
                <w:szCs w:val="22"/>
                <w:lang w:val="en-US"/>
              </w:rPr>
              <w:t>G</w:t>
            </w:r>
            <w:r w:rsidRPr="002305A9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38777FA" w14:textId="77777777" w:rsidR="002C735C" w:rsidRPr="002305A9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2305A9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2305A9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2305A9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2305A9">
              <w:rPr>
                <w:sz w:val="22"/>
                <w:szCs w:val="22"/>
                <w:lang w:val="en-US"/>
              </w:rPr>
              <w:t>. 1Н, 2Н</w:t>
            </w:r>
          </w:p>
        </w:tc>
      </w:tr>
      <w:tr w:rsidR="002C735C" w:rsidRPr="002305A9" w14:paraId="0931088B" w14:textId="77777777" w:rsidTr="008416EB">
        <w:tc>
          <w:tcPr>
            <w:tcW w:w="7797" w:type="dxa"/>
            <w:shd w:val="clear" w:color="auto" w:fill="auto"/>
          </w:tcPr>
          <w:p w14:paraId="7A898A41" w14:textId="77777777" w:rsidR="002C735C" w:rsidRPr="002305A9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2305A9">
              <w:rPr>
                <w:sz w:val="22"/>
                <w:szCs w:val="22"/>
              </w:rPr>
              <w:t xml:space="preserve">Ауд. 204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2305A9">
              <w:rPr>
                <w:sz w:val="22"/>
                <w:szCs w:val="22"/>
              </w:rPr>
              <w:t>комплексом</w:t>
            </w:r>
            <w:proofErr w:type="gramStart"/>
            <w:r w:rsidRPr="002305A9">
              <w:rPr>
                <w:sz w:val="22"/>
                <w:szCs w:val="22"/>
              </w:rPr>
              <w:t>.С</w:t>
            </w:r>
            <w:proofErr w:type="gramEnd"/>
            <w:r w:rsidRPr="002305A9">
              <w:rPr>
                <w:sz w:val="22"/>
                <w:szCs w:val="22"/>
              </w:rPr>
              <w:t>пециализированная</w:t>
            </w:r>
            <w:proofErr w:type="spellEnd"/>
            <w:r w:rsidRPr="002305A9">
              <w:rPr>
                <w:sz w:val="22"/>
                <w:szCs w:val="22"/>
              </w:rPr>
              <w:t xml:space="preserve">  мебель и оборудование: Учебная мебель на 30 посадочных мест, доска меловая 1 шт., тумба, Компьютер </w:t>
            </w:r>
            <w:r w:rsidRPr="002305A9">
              <w:rPr>
                <w:sz w:val="22"/>
                <w:szCs w:val="22"/>
                <w:lang w:val="en-US"/>
              </w:rPr>
              <w:t>Intel</w:t>
            </w:r>
            <w:r w:rsidRPr="002305A9">
              <w:rPr>
                <w:sz w:val="22"/>
                <w:szCs w:val="22"/>
              </w:rPr>
              <w:t xml:space="preserve"> </w:t>
            </w:r>
            <w:r w:rsidRPr="002305A9">
              <w:rPr>
                <w:sz w:val="22"/>
                <w:szCs w:val="22"/>
                <w:lang w:val="en-US"/>
              </w:rPr>
              <w:t>Core</w:t>
            </w:r>
            <w:r w:rsidRPr="002305A9">
              <w:rPr>
                <w:sz w:val="22"/>
                <w:szCs w:val="22"/>
              </w:rPr>
              <w:t xml:space="preserve"> 2 </w:t>
            </w:r>
            <w:r w:rsidRPr="002305A9">
              <w:rPr>
                <w:sz w:val="22"/>
                <w:szCs w:val="22"/>
                <w:lang w:val="en-US"/>
              </w:rPr>
              <w:t>Duo</w:t>
            </w:r>
            <w:r w:rsidRPr="002305A9">
              <w:rPr>
                <w:sz w:val="22"/>
                <w:szCs w:val="22"/>
              </w:rPr>
              <w:t xml:space="preserve"> </w:t>
            </w:r>
            <w:r w:rsidRPr="002305A9">
              <w:rPr>
                <w:sz w:val="22"/>
                <w:szCs w:val="22"/>
                <w:lang w:val="en-US"/>
              </w:rPr>
              <w:t>E</w:t>
            </w:r>
            <w:r w:rsidRPr="002305A9">
              <w:rPr>
                <w:sz w:val="22"/>
                <w:szCs w:val="22"/>
              </w:rPr>
              <w:t>6550 2.3</w:t>
            </w:r>
            <w:proofErr w:type="spellStart"/>
            <w:r w:rsidRPr="002305A9">
              <w:rPr>
                <w:sz w:val="22"/>
                <w:szCs w:val="22"/>
                <w:lang w:val="en-US"/>
              </w:rPr>
              <w:t>Gh</w:t>
            </w:r>
            <w:proofErr w:type="spellEnd"/>
            <w:r w:rsidRPr="002305A9">
              <w:rPr>
                <w:sz w:val="22"/>
                <w:szCs w:val="22"/>
              </w:rPr>
              <w:t>/2</w:t>
            </w:r>
            <w:r w:rsidRPr="002305A9">
              <w:rPr>
                <w:sz w:val="22"/>
                <w:szCs w:val="22"/>
                <w:lang w:val="en-US"/>
              </w:rPr>
              <w:t>Gb</w:t>
            </w:r>
            <w:r w:rsidRPr="002305A9">
              <w:rPr>
                <w:sz w:val="22"/>
                <w:szCs w:val="22"/>
              </w:rPr>
              <w:t>/80</w:t>
            </w:r>
            <w:r w:rsidRPr="002305A9">
              <w:rPr>
                <w:sz w:val="22"/>
                <w:szCs w:val="22"/>
                <w:lang w:val="en-US"/>
              </w:rPr>
              <w:t>Gb</w:t>
            </w:r>
            <w:r w:rsidRPr="002305A9">
              <w:rPr>
                <w:sz w:val="22"/>
                <w:szCs w:val="22"/>
              </w:rPr>
              <w:t>/.</w:t>
            </w:r>
            <w:r w:rsidRPr="002305A9">
              <w:rPr>
                <w:sz w:val="22"/>
                <w:szCs w:val="22"/>
                <w:lang w:val="en-US"/>
              </w:rPr>
              <w:t>DVD</w:t>
            </w:r>
            <w:r w:rsidRPr="002305A9">
              <w:rPr>
                <w:sz w:val="22"/>
                <w:szCs w:val="22"/>
              </w:rPr>
              <w:t>-</w:t>
            </w:r>
            <w:r w:rsidRPr="002305A9">
              <w:rPr>
                <w:sz w:val="22"/>
                <w:szCs w:val="22"/>
                <w:lang w:val="en-US"/>
              </w:rPr>
              <w:t>ROM</w:t>
            </w:r>
            <w:r w:rsidRPr="002305A9">
              <w:rPr>
                <w:sz w:val="22"/>
                <w:szCs w:val="22"/>
              </w:rPr>
              <w:t xml:space="preserve"> - 1 шт., Проектор цифровой </w:t>
            </w:r>
            <w:r w:rsidRPr="002305A9">
              <w:rPr>
                <w:sz w:val="22"/>
                <w:szCs w:val="22"/>
                <w:lang w:val="en-US"/>
              </w:rPr>
              <w:t>Acer</w:t>
            </w:r>
            <w:r w:rsidRPr="002305A9">
              <w:rPr>
                <w:sz w:val="22"/>
                <w:szCs w:val="22"/>
              </w:rPr>
              <w:t xml:space="preserve"> </w:t>
            </w:r>
            <w:r w:rsidRPr="002305A9">
              <w:rPr>
                <w:sz w:val="22"/>
                <w:szCs w:val="22"/>
                <w:lang w:val="en-US"/>
              </w:rPr>
              <w:t>X</w:t>
            </w:r>
            <w:r w:rsidRPr="002305A9">
              <w:rPr>
                <w:sz w:val="22"/>
                <w:szCs w:val="22"/>
              </w:rPr>
              <w:t xml:space="preserve">1240 - 1 шт., Акустическая система </w:t>
            </w:r>
            <w:r w:rsidRPr="002305A9">
              <w:rPr>
                <w:sz w:val="22"/>
                <w:szCs w:val="22"/>
                <w:lang w:val="en-US"/>
              </w:rPr>
              <w:t>JBL</w:t>
            </w:r>
            <w:r w:rsidRPr="002305A9">
              <w:rPr>
                <w:sz w:val="22"/>
                <w:szCs w:val="22"/>
              </w:rPr>
              <w:t xml:space="preserve"> </w:t>
            </w:r>
            <w:r w:rsidRPr="002305A9">
              <w:rPr>
                <w:sz w:val="22"/>
                <w:szCs w:val="22"/>
                <w:lang w:val="en-US"/>
              </w:rPr>
              <w:t>CONTROL</w:t>
            </w:r>
            <w:r w:rsidRPr="002305A9">
              <w:rPr>
                <w:sz w:val="22"/>
                <w:szCs w:val="22"/>
              </w:rPr>
              <w:t xml:space="preserve"> 25 </w:t>
            </w:r>
            <w:r w:rsidRPr="002305A9">
              <w:rPr>
                <w:sz w:val="22"/>
                <w:szCs w:val="22"/>
                <w:lang w:val="en-US"/>
              </w:rPr>
              <w:t>WH</w:t>
            </w:r>
            <w:r w:rsidRPr="002305A9">
              <w:rPr>
                <w:sz w:val="22"/>
                <w:szCs w:val="22"/>
              </w:rPr>
              <w:t xml:space="preserve"> - 2 шт., Экран с электроприводом </w:t>
            </w:r>
            <w:r w:rsidRPr="002305A9">
              <w:rPr>
                <w:sz w:val="22"/>
                <w:szCs w:val="22"/>
                <w:lang w:val="en-US"/>
              </w:rPr>
              <w:t>Screen</w:t>
            </w:r>
            <w:r w:rsidRPr="002305A9">
              <w:rPr>
                <w:sz w:val="22"/>
                <w:szCs w:val="22"/>
              </w:rPr>
              <w:t xml:space="preserve"> </w:t>
            </w:r>
            <w:r w:rsidRPr="002305A9">
              <w:rPr>
                <w:sz w:val="22"/>
                <w:szCs w:val="22"/>
                <w:lang w:val="en-US"/>
              </w:rPr>
              <w:t>Media</w:t>
            </w:r>
            <w:r w:rsidRPr="002305A9">
              <w:rPr>
                <w:sz w:val="22"/>
                <w:szCs w:val="22"/>
              </w:rPr>
              <w:t xml:space="preserve"> </w:t>
            </w:r>
            <w:r w:rsidRPr="002305A9">
              <w:rPr>
                <w:sz w:val="22"/>
                <w:szCs w:val="22"/>
                <w:lang w:val="en-US"/>
              </w:rPr>
              <w:t>Champion</w:t>
            </w:r>
            <w:r w:rsidRPr="002305A9">
              <w:rPr>
                <w:sz w:val="22"/>
                <w:szCs w:val="22"/>
              </w:rPr>
              <w:t xml:space="preserve"> 203</w:t>
            </w:r>
            <w:r w:rsidRPr="002305A9">
              <w:rPr>
                <w:sz w:val="22"/>
                <w:szCs w:val="22"/>
                <w:lang w:val="en-US"/>
              </w:rPr>
              <w:t>x</w:t>
            </w:r>
            <w:r w:rsidRPr="002305A9">
              <w:rPr>
                <w:sz w:val="22"/>
                <w:szCs w:val="22"/>
              </w:rPr>
              <w:t>153</w:t>
            </w:r>
            <w:r w:rsidRPr="002305A9">
              <w:rPr>
                <w:sz w:val="22"/>
                <w:szCs w:val="22"/>
                <w:lang w:val="en-US"/>
              </w:rPr>
              <w:t>cm</w:t>
            </w:r>
            <w:r w:rsidRPr="002305A9">
              <w:rPr>
                <w:sz w:val="22"/>
                <w:szCs w:val="22"/>
              </w:rPr>
              <w:t xml:space="preserve">. </w:t>
            </w:r>
            <w:r w:rsidRPr="002305A9">
              <w:rPr>
                <w:sz w:val="22"/>
                <w:szCs w:val="22"/>
                <w:lang w:val="en-US"/>
              </w:rPr>
              <w:t>MW</w:t>
            </w:r>
            <w:r w:rsidRPr="002305A9">
              <w:rPr>
                <w:sz w:val="22"/>
                <w:szCs w:val="22"/>
              </w:rPr>
              <w:t xml:space="preserve"> 4:3. 4-уг. корпус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989DEB2" w14:textId="77777777" w:rsidR="002C735C" w:rsidRPr="002305A9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2305A9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2305A9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2305A9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2305A9">
              <w:rPr>
                <w:sz w:val="22"/>
                <w:szCs w:val="22"/>
                <w:lang w:val="en-US"/>
              </w:rPr>
              <w:t>. 1Н, 2Н</w:t>
            </w:r>
          </w:p>
        </w:tc>
      </w:tr>
      <w:tr w:rsidR="002C735C" w:rsidRPr="002305A9" w14:paraId="7A2480CA" w14:textId="77777777" w:rsidTr="008416EB">
        <w:tc>
          <w:tcPr>
            <w:tcW w:w="7797" w:type="dxa"/>
            <w:shd w:val="clear" w:color="auto" w:fill="auto"/>
          </w:tcPr>
          <w:p w14:paraId="3921609D" w14:textId="77777777" w:rsidR="002C735C" w:rsidRPr="002305A9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2305A9">
              <w:rPr>
                <w:sz w:val="22"/>
                <w:szCs w:val="22"/>
              </w:rPr>
              <w:t xml:space="preserve">Ауд. 401 </w:t>
            </w:r>
            <w:proofErr w:type="spellStart"/>
            <w:r w:rsidRPr="002305A9">
              <w:rPr>
                <w:sz w:val="22"/>
                <w:szCs w:val="22"/>
              </w:rPr>
              <w:t>пом</w:t>
            </w:r>
            <w:proofErr w:type="spellEnd"/>
            <w:r w:rsidRPr="002305A9">
              <w:rPr>
                <w:sz w:val="22"/>
                <w:szCs w:val="22"/>
              </w:rPr>
              <w:t xml:space="preserve"> 4 Лаборатория "Лабораторный </w:t>
            </w:r>
            <w:proofErr w:type="spellStart"/>
            <w:r w:rsidRPr="002305A9">
              <w:rPr>
                <w:sz w:val="22"/>
                <w:szCs w:val="22"/>
              </w:rPr>
              <w:t>комплекс"</w:t>
            </w:r>
            <w:proofErr w:type="gramStart"/>
            <w:r w:rsidRPr="002305A9">
              <w:rPr>
                <w:sz w:val="22"/>
                <w:szCs w:val="22"/>
              </w:rPr>
              <w:t>.С</w:t>
            </w:r>
            <w:proofErr w:type="gramEnd"/>
            <w:r w:rsidRPr="002305A9">
              <w:rPr>
                <w:sz w:val="22"/>
                <w:szCs w:val="22"/>
              </w:rPr>
              <w:t>пециализированная</w:t>
            </w:r>
            <w:proofErr w:type="spellEnd"/>
            <w:r w:rsidRPr="002305A9">
              <w:rPr>
                <w:sz w:val="22"/>
                <w:szCs w:val="22"/>
              </w:rPr>
              <w:t xml:space="preserve">  мебель и оборудование: Учебная мебель на 15 посадочных мест; Моноблок </w:t>
            </w:r>
            <w:r w:rsidRPr="002305A9">
              <w:rPr>
                <w:sz w:val="22"/>
                <w:szCs w:val="22"/>
                <w:lang w:val="en-US"/>
              </w:rPr>
              <w:t>FOX</w:t>
            </w:r>
            <w:r w:rsidRPr="002305A9">
              <w:rPr>
                <w:sz w:val="22"/>
                <w:szCs w:val="22"/>
              </w:rPr>
              <w:t xml:space="preserve"> </w:t>
            </w:r>
            <w:r w:rsidRPr="002305A9">
              <w:rPr>
                <w:sz w:val="22"/>
                <w:szCs w:val="22"/>
                <w:lang w:val="en-US"/>
              </w:rPr>
              <w:t>MIMO</w:t>
            </w:r>
            <w:r w:rsidRPr="002305A9">
              <w:rPr>
                <w:sz w:val="22"/>
                <w:szCs w:val="22"/>
              </w:rPr>
              <w:t xml:space="preserve"> 4450(</w:t>
            </w:r>
            <w:r w:rsidRPr="002305A9">
              <w:rPr>
                <w:sz w:val="22"/>
                <w:szCs w:val="22"/>
                <w:lang w:val="en-US"/>
              </w:rPr>
              <w:t>Pentium</w:t>
            </w:r>
            <w:r w:rsidRPr="002305A9">
              <w:rPr>
                <w:sz w:val="22"/>
                <w:szCs w:val="22"/>
              </w:rPr>
              <w:t xml:space="preserve"> </w:t>
            </w:r>
            <w:r w:rsidRPr="002305A9">
              <w:rPr>
                <w:sz w:val="22"/>
                <w:szCs w:val="22"/>
                <w:lang w:val="en-US"/>
              </w:rPr>
              <w:t>G</w:t>
            </w:r>
            <w:r w:rsidRPr="002305A9">
              <w:rPr>
                <w:sz w:val="22"/>
                <w:szCs w:val="22"/>
              </w:rPr>
              <w:t>2020 2.9./4</w:t>
            </w:r>
            <w:r w:rsidRPr="002305A9">
              <w:rPr>
                <w:sz w:val="22"/>
                <w:szCs w:val="22"/>
                <w:lang w:val="en-US"/>
              </w:rPr>
              <w:t>Gb</w:t>
            </w:r>
            <w:r w:rsidRPr="002305A9">
              <w:rPr>
                <w:sz w:val="22"/>
                <w:szCs w:val="22"/>
              </w:rPr>
              <w:t>/500</w:t>
            </w:r>
            <w:r w:rsidRPr="002305A9">
              <w:rPr>
                <w:sz w:val="22"/>
                <w:szCs w:val="22"/>
                <w:lang w:val="en-US"/>
              </w:rPr>
              <w:t>Gb</w:t>
            </w:r>
            <w:r w:rsidRPr="002305A9">
              <w:rPr>
                <w:sz w:val="22"/>
                <w:szCs w:val="22"/>
              </w:rPr>
              <w:t>) - 15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0842FA4" w14:textId="77777777" w:rsidR="002C735C" w:rsidRPr="002305A9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2305A9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2305A9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2305A9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2305A9">
              <w:rPr>
                <w:sz w:val="22"/>
                <w:szCs w:val="22"/>
                <w:lang w:val="en-US"/>
              </w:rPr>
              <w:t>. 1Н, 2Н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195706317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19570631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19570631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195706320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2305A9" w14:paraId="230F20EA" w14:textId="77777777" w:rsidTr="00E40B5F">
        <w:tc>
          <w:tcPr>
            <w:tcW w:w="562" w:type="dxa"/>
          </w:tcPr>
          <w:p w14:paraId="1E114036" w14:textId="77777777" w:rsidR="002305A9" w:rsidRPr="00FD1C62" w:rsidRDefault="002305A9" w:rsidP="00E40B5F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16D9228C" w14:textId="77777777" w:rsidR="002305A9" w:rsidRPr="002305A9" w:rsidRDefault="002305A9" w:rsidP="00E40B5F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305A9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195706321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2305A9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305A9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195706322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2305A9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2305A9" w14:paraId="5A1C9382" w14:textId="77777777" w:rsidTr="00801458">
        <w:tc>
          <w:tcPr>
            <w:tcW w:w="2336" w:type="dxa"/>
          </w:tcPr>
          <w:p w14:paraId="4C518DAB" w14:textId="77777777" w:rsidR="005D65A5" w:rsidRPr="002305A9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305A9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2305A9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305A9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2305A9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305A9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2305A9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305A9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2305A9" w14:paraId="07658034" w14:textId="77777777" w:rsidTr="00801458">
        <w:tc>
          <w:tcPr>
            <w:tcW w:w="2336" w:type="dxa"/>
          </w:tcPr>
          <w:p w14:paraId="1553D698" w14:textId="78F29BFB" w:rsidR="005D65A5" w:rsidRPr="002305A9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2305A9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2305A9" w:rsidRDefault="007478E0" w:rsidP="00801458">
            <w:pPr>
              <w:rPr>
                <w:rFonts w:ascii="Times New Roman" w:hAnsi="Times New Roman" w:cs="Times New Roman"/>
              </w:rPr>
            </w:pPr>
            <w:r w:rsidRPr="002305A9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2336" w:type="dxa"/>
          </w:tcPr>
          <w:p w14:paraId="09793085" w14:textId="37E3864C" w:rsidR="005D65A5" w:rsidRPr="002305A9" w:rsidRDefault="007478E0" w:rsidP="00801458">
            <w:pPr>
              <w:rPr>
                <w:rFonts w:ascii="Times New Roman" w:hAnsi="Times New Roman" w:cs="Times New Roman"/>
              </w:rPr>
            </w:pPr>
            <w:r w:rsidRPr="002305A9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2305A9" w:rsidRDefault="007478E0" w:rsidP="00801458">
            <w:pPr>
              <w:rPr>
                <w:rFonts w:ascii="Times New Roman" w:hAnsi="Times New Roman" w:cs="Times New Roman"/>
              </w:rPr>
            </w:pPr>
            <w:r w:rsidRPr="002305A9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  <w:tr w:rsidR="005D65A5" w:rsidRPr="002305A9" w14:paraId="207B0ACD" w14:textId="77777777" w:rsidTr="00801458">
        <w:tc>
          <w:tcPr>
            <w:tcW w:w="2336" w:type="dxa"/>
          </w:tcPr>
          <w:p w14:paraId="656DB9E5" w14:textId="77777777" w:rsidR="005D65A5" w:rsidRPr="002305A9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2305A9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3D81716A" w14:textId="77777777" w:rsidR="005D65A5" w:rsidRPr="002305A9" w:rsidRDefault="007478E0" w:rsidP="00801458">
            <w:pPr>
              <w:rPr>
                <w:rFonts w:ascii="Times New Roman" w:hAnsi="Times New Roman" w:cs="Times New Roman"/>
              </w:rPr>
            </w:pPr>
            <w:r w:rsidRPr="002305A9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29E8C693" w14:textId="77777777" w:rsidR="005D65A5" w:rsidRPr="002305A9" w:rsidRDefault="007478E0" w:rsidP="00801458">
            <w:pPr>
              <w:rPr>
                <w:rFonts w:ascii="Times New Roman" w:hAnsi="Times New Roman" w:cs="Times New Roman"/>
              </w:rPr>
            </w:pPr>
            <w:r w:rsidRPr="002305A9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6216D1CA" w14:textId="77777777" w:rsidR="005D65A5" w:rsidRPr="002305A9" w:rsidRDefault="007478E0" w:rsidP="00801458">
            <w:pPr>
              <w:rPr>
                <w:rFonts w:ascii="Times New Roman" w:hAnsi="Times New Roman" w:cs="Times New Roman"/>
              </w:rPr>
            </w:pPr>
            <w:r w:rsidRPr="002305A9">
              <w:rPr>
                <w:rFonts w:ascii="Times New Roman" w:hAnsi="Times New Roman" w:cs="Times New Roman"/>
                <w:lang w:val="en-US"/>
              </w:rPr>
              <w:t>9-15</w:t>
            </w:r>
          </w:p>
        </w:tc>
      </w:tr>
      <w:tr w:rsidR="005D65A5" w:rsidRPr="002305A9" w14:paraId="34672A8E" w14:textId="77777777" w:rsidTr="00801458">
        <w:tc>
          <w:tcPr>
            <w:tcW w:w="2336" w:type="dxa"/>
          </w:tcPr>
          <w:p w14:paraId="2B5A1AD6" w14:textId="77777777" w:rsidR="005D65A5" w:rsidRPr="002305A9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2305A9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3AC45EB5" w14:textId="77777777" w:rsidR="005D65A5" w:rsidRPr="002305A9" w:rsidRDefault="007478E0" w:rsidP="00801458">
            <w:pPr>
              <w:rPr>
                <w:rFonts w:ascii="Times New Roman" w:hAnsi="Times New Roman" w:cs="Times New Roman"/>
              </w:rPr>
            </w:pPr>
            <w:r w:rsidRPr="002305A9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1A720CDD" w14:textId="77777777" w:rsidR="005D65A5" w:rsidRPr="002305A9" w:rsidRDefault="007478E0" w:rsidP="00801458">
            <w:pPr>
              <w:rPr>
                <w:rFonts w:ascii="Times New Roman" w:hAnsi="Times New Roman" w:cs="Times New Roman"/>
              </w:rPr>
            </w:pPr>
            <w:r w:rsidRPr="002305A9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24643C39" w14:textId="77777777" w:rsidR="005D65A5" w:rsidRPr="002305A9" w:rsidRDefault="007478E0" w:rsidP="00801458">
            <w:pPr>
              <w:rPr>
                <w:rFonts w:ascii="Times New Roman" w:hAnsi="Times New Roman" w:cs="Times New Roman"/>
              </w:rPr>
            </w:pPr>
            <w:r w:rsidRPr="002305A9">
              <w:rPr>
                <w:rFonts w:ascii="Times New Roman" w:hAnsi="Times New Roman" w:cs="Times New Roman"/>
                <w:lang w:val="en-US"/>
              </w:rPr>
              <w:t>1-15</w:t>
            </w:r>
          </w:p>
        </w:tc>
      </w:tr>
    </w:tbl>
    <w:p w14:paraId="6D01A11C" w14:textId="61720847" w:rsidR="00F56264" w:rsidRPr="002305A9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2305A9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195706323"/>
      <w:r w:rsidRPr="002305A9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0FC8A7F1" w14:textId="77777777" w:rsidR="002305A9" w:rsidRPr="002305A9" w:rsidRDefault="002305A9" w:rsidP="002305A9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2305A9" w:rsidRPr="002305A9" w14:paraId="64A457C9" w14:textId="77777777" w:rsidTr="00E40B5F">
        <w:tc>
          <w:tcPr>
            <w:tcW w:w="562" w:type="dxa"/>
          </w:tcPr>
          <w:p w14:paraId="166E727F" w14:textId="77777777" w:rsidR="002305A9" w:rsidRPr="002305A9" w:rsidRDefault="002305A9" w:rsidP="00E40B5F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262B4289" w14:textId="77777777" w:rsidR="002305A9" w:rsidRPr="002305A9" w:rsidRDefault="002305A9" w:rsidP="00E40B5F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305A9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2305A9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2305A9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195706324"/>
      <w:r w:rsidRPr="002305A9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2305A9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2305A9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2305A9" w14:paraId="0267C479" w14:textId="77777777" w:rsidTr="00801458">
        <w:tc>
          <w:tcPr>
            <w:tcW w:w="2500" w:type="pct"/>
          </w:tcPr>
          <w:p w14:paraId="37F699C9" w14:textId="77777777" w:rsidR="00B8237E" w:rsidRPr="002305A9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305A9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2305A9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305A9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2305A9" w14:paraId="3F240151" w14:textId="77777777" w:rsidTr="00801458">
        <w:tc>
          <w:tcPr>
            <w:tcW w:w="2500" w:type="pct"/>
          </w:tcPr>
          <w:p w14:paraId="61E91592" w14:textId="61A0874C" w:rsidR="00B8237E" w:rsidRPr="002305A9" w:rsidRDefault="00B8237E" w:rsidP="00801458">
            <w:pPr>
              <w:rPr>
                <w:rFonts w:ascii="Times New Roman" w:hAnsi="Times New Roman" w:cs="Times New Roman"/>
              </w:rPr>
            </w:pPr>
            <w:r w:rsidRPr="002305A9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5ED640C" w14:textId="16CDBBD7" w:rsidR="00B8237E" w:rsidRPr="002305A9" w:rsidRDefault="005C548A" w:rsidP="00801458">
            <w:pPr>
              <w:rPr>
                <w:rFonts w:ascii="Times New Roman" w:hAnsi="Times New Roman" w:cs="Times New Roman"/>
              </w:rPr>
            </w:pPr>
            <w:r w:rsidRPr="002305A9">
              <w:rPr>
                <w:rFonts w:ascii="Times New Roman" w:hAnsi="Times New Roman" w:cs="Times New Roman"/>
                <w:lang w:val="en-US"/>
              </w:rPr>
              <w:t>1-15</w:t>
            </w:r>
          </w:p>
        </w:tc>
      </w:tr>
    </w:tbl>
    <w:p w14:paraId="6EB485C6" w14:textId="6A0F7BEC" w:rsidR="00C23E7F" w:rsidRPr="002305A9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2305A9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195706325"/>
      <w:r w:rsidRPr="002305A9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2305A9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2305A9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2305A9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305A9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2305A9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2305A9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2305A9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2305A9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2305A9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2305A9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2305A9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305A9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2305A9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2305A9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 w:rsidRPr="002305A9"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 w:rsidRPr="002305A9"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 w:rsidRPr="002305A9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2305A9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2305A9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305A9"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 w:rsidRPr="002305A9">
        <w:rPr>
          <w:rFonts w:ascii="Times New Roman" w:hAnsi="Times New Roman"/>
          <w:sz w:val="28"/>
          <w:szCs w:val="28"/>
        </w:rPr>
        <w:t>итогового</w:t>
      </w:r>
      <w:proofErr w:type="gramEnd"/>
      <w:r w:rsidRPr="002305A9">
        <w:rPr>
          <w:rFonts w:ascii="Times New Roman" w:hAnsi="Times New Roman"/>
          <w:sz w:val="28"/>
          <w:szCs w:val="28"/>
        </w:rPr>
        <w:t xml:space="preserve"> контроля по дисциплине является зачет, итоговый результат формируется в соответствии со</w:t>
      </w:r>
      <w:r w:rsidRPr="00142518">
        <w:rPr>
          <w:rFonts w:ascii="Times New Roman" w:hAnsi="Times New Roman"/>
          <w:sz w:val="28"/>
          <w:szCs w:val="28"/>
        </w:rPr>
        <w:t xml:space="preserve">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9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BC6667C" w14:textId="77777777" w:rsidR="00703775" w:rsidRDefault="00703775" w:rsidP="00315CA6">
      <w:pPr>
        <w:spacing w:after="0" w:line="240" w:lineRule="auto"/>
      </w:pPr>
      <w:r>
        <w:separator/>
      </w:r>
    </w:p>
  </w:endnote>
  <w:endnote w:type="continuationSeparator" w:id="0">
    <w:p w14:paraId="1F13A3E5" w14:textId="77777777" w:rsidR="00703775" w:rsidRDefault="00703775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D1C62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491A86C" w14:textId="77777777" w:rsidR="00703775" w:rsidRDefault="00703775" w:rsidP="00315CA6">
      <w:pPr>
        <w:spacing w:after="0" w:line="240" w:lineRule="auto"/>
      </w:pPr>
      <w:r>
        <w:separator/>
      </w:r>
    </w:p>
  </w:footnote>
  <w:footnote w:type="continuationSeparator" w:id="0">
    <w:p w14:paraId="688B17C6" w14:textId="77777777" w:rsidR="00703775" w:rsidRDefault="00703775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5C5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05A9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03775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1C62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05A9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05A9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znanium.com/catalog/document?id=377099" TargetMode="External"/><Relationship Id="rId18" Type="http://schemas.openxmlformats.org/officeDocument/2006/relationships/hyperlink" Target="http://www.znanium.com" TargetMode="Externa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microsoft.com/office/2007/relationships/stylesWithEffects" Target="stylesWithEffects.xml"/><Relationship Id="rId12" Type="http://schemas.openxmlformats.org/officeDocument/2006/relationships/hyperlink" Target="https://znanium.com/read?id=362407" TargetMode="External"/><Relationship Id="rId17" Type="http://schemas.openxmlformats.org/officeDocument/2006/relationships/hyperlink" Target="http://www.oecd-ilibrary.org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polpred.com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grebennikon.ru" TargetMode="Externa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znanium.ru/catalog/document?id=41859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E7343DA-20BA-474A-BCDD-8B512DF557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4303</TotalTime>
  <Pages>1</Pages>
  <Words>3690</Words>
  <Characters>21034</Characters>
  <Application>Microsoft Office Word</Application>
  <DocSecurity>0</DocSecurity>
  <Lines>175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2026-02-09T08:38:00Z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